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34C4" w14:textId="77777777" w:rsidR="00C41D8D" w:rsidRPr="00A233E2" w:rsidRDefault="00A86CC0">
      <w:r w:rsidRPr="00A233E2">
        <w:rPr>
          <w:noProof/>
        </w:rPr>
        <w:drawing>
          <wp:anchor distT="0" distB="0" distL="114300" distR="114300" simplePos="0" relativeHeight="251658240" behindDoc="0" locked="0" layoutInCell="1" allowOverlap="1" wp14:anchorId="74FDEF9C" wp14:editId="4CDE18E6">
            <wp:simplePos x="0" y="0"/>
            <wp:positionH relativeFrom="column">
              <wp:posOffset>864543</wp:posOffset>
            </wp:positionH>
            <wp:positionV relativeFrom="paragraph">
              <wp:posOffset>0</wp:posOffset>
            </wp:positionV>
            <wp:extent cx="4460240" cy="4460240"/>
            <wp:effectExtent l="0" t="0" r="0" b="0"/>
            <wp:wrapThrough wrapText="bothSides">
              <wp:wrapPolygon edited="0">
                <wp:start x="0" y="0"/>
                <wp:lineTo x="0" y="21495"/>
                <wp:lineTo x="21495" y="21495"/>
                <wp:lineTo x="21495" y="0"/>
                <wp:lineTo x="0" y="0"/>
              </wp:wrapPolygon>
            </wp:wrapThrough>
            <wp:docPr id="2" name="Picture 2" descr="http://blogs.nature.com/naturejobs/files/2017/08/GettyImages-53345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nature.com/naturejobs/files/2017/08/GettyImages-5334520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240" cy="446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41660" w14:textId="77777777" w:rsidR="00FD3FA1" w:rsidRPr="00A233E2" w:rsidRDefault="00FD3FA1"/>
    <w:p w14:paraId="087B2C2F" w14:textId="77777777" w:rsidR="00FD3FA1" w:rsidRPr="00A233E2" w:rsidRDefault="00FD3FA1"/>
    <w:p w14:paraId="785AA93D" w14:textId="77777777" w:rsidR="00A86CC0" w:rsidRPr="00A233E2" w:rsidRDefault="00A86CC0" w:rsidP="00A86CC0">
      <w:pPr>
        <w:jc w:val="center"/>
        <w:rPr>
          <w:rFonts w:ascii="Arial" w:hAnsi="Arial" w:cs="Arial"/>
          <w:sz w:val="40"/>
          <w:szCs w:val="40"/>
          <w:shd w:val="clear" w:color="auto" w:fill="FFFFFF"/>
        </w:rPr>
      </w:pPr>
    </w:p>
    <w:p w14:paraId="491B82C5" w14:textId="77777777" w:rsidR="00A86CC0" w:rsidRPr="00A233E2" w:rsidRDefault="00A86CC0" w:rsidP="00A86CC0">
      <w:pPr>
        <w:jc w:val="center"/>
        <w:rPr>
          <w:rFonts w:ascii="Arial" w:hAnsi="Arial" w:cs="Arial"/>
          <w:sz w:val="40"/>
          <w:szCs w:val="40"/>
          <w:shd w:val="clear" w:color="auto" w:fill="FFFFFF"/>
        </w:rPr>
      </w:pPr>
    </w:p>
    <w:p w14:paraId="3F7491EA" w14:textId="77777777" w:rsidR="00A86CC0" w:rsidRPr="00A233E2" w:rsidRDefault="00A86CC0" w:rsidP="00A86CC0">
      <w:pPr>
        <w:jc w:val="center"/>
        <w:rPr>
          <w:rFonts w:ascii="Arial" w:hAnsi="Arial" w:cs="Arial"/>
          <w:sz w:val="40"/>
          <w:szCs w:val="40"/>
          <w:shd w:val="clear" w:color="auto" w:fill="FFFFFF"/>
        </w:rPr>
      </w:pPr>
    </w:p>
    <w:p w14:paraId="760E8962" w14:textId="77777777" w:rsidR="00A86CC0" w:rsidRPr="00A233E2" w:rsidRDefault="00A86CC0" w:rsidP="00A86CC0">
      <w:pPr>
        <w:jc w:val="center"/>
        <w:rPr>
          <w:rFonts w:ascii="Arial" w:hAnsi="Arial" w:cs="Arial"/>
          <w:sz w:val="40"/>
          <w:szCs w:val="40"/>
          <w:shd w:val="clear" w:color="auto" w:fill="FFFFFF"/>
        </w:rPr>
      </w:pPr>
    </w:p>
    <w:p w14:paraId="26B96A77" w14:textId="77777777" w:rsidR="00A86CC0" w:rsidRPr="00A233E2" w:rsidRDefault="00A86CC0" w:rsidP="00A86CC0">
      <w:pPr>
        <w:jc w:val="center"/>
        <w:rPr>
          <w:rFonts w:ascii="Arial" w:hAnsi="Arial" w:cs="Arial"/>
          <w:sz w:val="40"/>
          <w:szCs w:val="40"/>
          <w:shd w:val="clear" w:color="auto" w:fill="FFFFFF"/>
        </w:rPr>
      </w:pPr>
    </w:p>
    <w:p w14:paraId="3236266E" w14:textId="77777777" w:rsidR="00A86CC0" w:rsidRPr="00A233E2" w:rsidRDefault="00A86CC0" w:rsidP="00A86CC0">
      <w:pPr>
        <w:jc w:val="center"/>
        <w:rPr>
          <w:rFonts w:ascii="Arial" w:hAnsi="Arial" w:cs="Arial"/>
          <w:sz w:val="40"/>
          <w:szCs w:val="40"/>
          <w:shd w:val="clear" w:color="auto" w:fill="FFFFFF"/>
        </w:rPr>
      </w:pPr>
    </w:p>
    <w:p w14:paraId="626D2393" w14:textId="77777777" w:rsidR="00A86CC0" w:rsidRPr="00A233E2" w:rsidRDefault="00A86CC0" w:rsidP="00A86CC0">
      <w:pPr>
        <w:jc w:val="center"/>
        <w:rPr>
          <w:rFonts w:ascii="Arial" w:hAnsi="Arial" w:cs="Arial"/>
          <w:sz w:val="40"/>
          <w:szCs w:val="40"/>
          <w:shd w:val="clear" w:color="auto" w:fill="FFFFFF"/>
        </w:rPr>
      </w:pPr>
    </w:p>
    <w:p w14:paraId="0FFAA189" w14:textId="77777777" w:rsidR="00A86CC0" w:rsidRPr="00A233E2" w:rsidRDefault="00A86CC0" w:rsidP="00A86CC0">
      <w:pPr>
        <w:jc w:val="center"/>
        <w:rPr>
          <w:rFonts w:ascii="Arial" w:hAnsi="Arial" w:cs="Arial"/>
          <w:sz w:val="40"/>
          <w:szCs w:val="40"/>
          <w:shd w:val="clear" w:color="auto" w:fill="FFFFFF"/>
        </w:rPr>
      </w:pPr>
    </w:p>
    <w:p w14:paraId="1D13C429" w14:textId="77777777" w:rsidR="00A86CC0" w:rsidRPr="00A233E2" w:rsidRDefault="00A86CC0" w:rsidP="00A86CC0">
      <w:pPr>
        <w:jc w:val="center"/>
        <w:rPr>
          <w:rFonts w:ascii="Arial" w:hAnsi="Arial" w:cs="Arial"/>
          <w:sz w:val="40"/>
          <w:szCs w:val="40"/>
          <w:shd w:val="clear" w:color="auto" w:fill="FFFFFF"/>
        </w:rPr>
      </w:pPr>
    </w:p>
    <w:p w14:paraId="1A592600" w14:textId="77777777" w:rsidR="00A86CC0" w:rsidRPr="00A233E2" w:rsidRDefault="00A86CC0" w:rsidP="00A86CC0">
      <w:pPr>
        <w:jc w:val="center"/>
        <w:rPr>
          <w:rFonts w:ascii="Arial" w:hAnsi="Arial" w:cs="Arial"/>
          <w:sz w:val="40"/>
          <w:szCs w:val="40"/>
          <w:shd w:val="clear" w:color="auto" w:fill="FFFFFF"/>
        </w:rPr>
      </w:pPr>
    </w:p>
    <w:p w14:paraId="69137DF4" w14:textId="77777777" w:rsidR="00820F10" w:rsidRPr="00A233E2" w:rsidRDefault="0097477E" w:rsidP="00A86CC0">
      <w:pPr>
        <w:jc w:val="center"/>
        <w:rPr>
          <w:rFonts w:ascii="Arial" w:hAnsi="Arial" w:cs="Arial"/>
          <w:sz w:val="40"/>
          <w:szCs w:val="40"/>
          <w:shd w:val="clear" w:color="auto" w:fill="FFFFFF"/>
        </w:rPr>
      </w:pPr>
      <w:r w:rsidRPr="00A233E2">
        <w:rPr>
          <w:rFonts w:ascii="Arial" w:hAnsi="Arial" w:cs="Arial"/>
          <w:sz w:val="40"/>
          <w:szCs w:val="40"/>
          <w:shd w:val="clear" w:color="auto" w:fill="FFFFFF"/>
        </w:rPr>
        <w:t xml:space="preserve">Using Social Media </w:t>
      </w:r>
      <w:r w:rsidR="00CF6362" w:rsidRPr="00A233E2">
        <w:rPr>
          <w:rFonts w:ascii="Arial" w:hAnsi="Arial" w:cs="Arial"/>
          <w:sz w:val="40"/>
          <w:szCs w:val="40"/>
          <w:shd w:val="clear" w:color="auto" w:fill="FFFFFF"/>
        </w:rPr>
        <w:t xml:space="preserve">to Network Promote &amp; Exchange </w:t>
      </w:r>
    </w:p>
    <w:p w14:paraId="2BD3DD12" w14:textId="77777777" w:rsidR="00FD3FA1" w:rsidRPr="00A233E2" w:rsidRDefault="00CF6362" w:rsidP="00A86CC0">
      <w:pPr>
        <w:jc w:val="center"/>
        <w:rPr>
          <w:rFonts w:ascii="Arial" w:hAnsi="Arial" w:cs="Arial"/>
          <w:sz w:val="40"/>
          <w:szCs w:val="40"/>
          <w:shd w:val="clear" w:color="auto" w:fill="FFFFFF"/>
        </w:rPr>
      </w:pPr>
      <w:r w:rsidRPr="00A233E2">
        <w:rPr>
          <w:rFonts w:ascii="Arial" w:hAnsi="Arial" w:cs="Arial"/>
          <w:sz w:val="40"/>
          <w:szCs w:val="40"/>
          <w:shd w:val="clear" w:color="auto" w:fill="FFFFFF"/>
        </w:rPr>
        <w:t>Scientific</w:t>
      </w:r>
      <w:r w:rsidR="00A86CC0" w:rsidRPr="00A233E2">
        <w:rPr>
          <w:rFonts w:ascii="Arial" w:hAnsi="Arial" w:cs="Arial"/>
          <w:sz w:val="40"/>
          <w:szCs w:val="40"/>
          <w:shd w:val="clear" w:color="auto" w:fill="FFFFFF"/>
        </w:rPr>
        <w:t xml:space="preserve"> </w:t>
      </w:r>
      <w:r w:rsidRPr="00A233E2">
        <w:rPr>
          <w:rFonts w:ascii="Arial" w:hAnsi="Arial" w:cs="Arial"/>
          <w:sz w:val="40"/>
          <w:szCs w:val="40"/>
          <w:shd w:val="clear" w:color="auto" w:fill="FFFFFF"/>
        </w:rPr>
        <w:t>Ideas.</w:t>
      </w:r>
    </w:p>
    <w:p w14:paraId="79D4D6CC" w14:textId="77777777" w:rsidR="00B444C5" w:rsidRPr="00A233E2" w:rsidRDefault="00B444C5" w:rsidP="00A86CC0">
      <w:pPr>
        <w:jc w:val="center"/>
        <w:rPr>
          <w:rFonts w:ascii="Arial" w:hAnsi="Arial" w:cs="Arial"/>
          <w:sz w:val="40"/>
          <w:szCs w:val="40"/>
          <w:shd w:val="clear" w:color="auto" w:fill="FFFFFF"/>
        </w:rPr>
      </w:pPr>
    </w:p>
    <w:p w14:paraId="67118F08" w14:textId="77777777" w:rsidR="00BB3A62" w:rsidRPr="00A233E2" w:rsidRDefault="00BB3A62" w:rsidP="00A86CC0">
      <w:pPr>
        <w:jc w:val="center"/>
        <w:rPr>
          <w:rFonts w:ascii="Arial" w:hAnsi="Arial" w:cs="Arial"/>
          <w:sz w:val="40"/>
          <w:szCs w:val="40"/>
          <w:shd w:val="clear" w:color="auto" w:fill="FFFFFF"/>
        </w:rPr>
      </w:pPr>
    </w:p>
    <w:p w14:paraId="27A9024B" w14:textId="77777777" w:rsidR="00BB3A62" w:rsidRPr="00A233E2" w:rsidRDefault="00BB3A62" w:rsidP="00A86CC0">
      <w:pPr>
        <w:jc w:val="center"/>
        <w:rPr>
          <w:rFonts w:ascii="Arial" w:hAnsi="Arial" w:cs="Arial"/>
          <w:sz w:val="40"/>
          <w:szCs w:val="40"/>
          <w:shd w:val="clear" w:color="auto" w:fill="FFFFFF"/>
        </w:rPr>
      </w:pPr>
    </w:p>
    <w:p w14:paraId="19C9CFAA" w14:textId="77777777" w:rsidR="00BB3A62" w:rsidRPr="00A233E2" w:rsidRDefault="00BB3A62" w:rsidP="00A86CC0">
      <w:pPr>
        <w:jc w:val="center"/>
        <w:rPr>
          <w:rFonts w:ascii="Arial" w:hAnsi="Arial" w:cs="Arial"/>
          <w:sz w:val="40"/>
          <w:szCs w:val="40"/>
          <w:shd w:val="clear" w:color="auto" w:fill="FFFFFF"/>
        </w:rPr>
      </w:pPr>
    </w:p>
    <w:p w14:paraId="6E306D1E" w14:textId="408F8609" w:rsidR="00154A60" w:rsidRDefault="00154A60" w:rsidP="00092F69">
      <w:pPr>
        <w:spacing w:after="0" w:line="360" w:lineRule="atLeast"/>
        <w:textAlignment w:val="baseline"/>
        <w:outlineLvl w:val="1"/>
        <w:rPr>
          <w:rFonts w:ascii="Arial" w:hAnsi="Arial" w:cs="Arial"/>
          <w:sz w:val="40"/>
          <w:szCs w:val="40"/>
          <w:shd w:val="clear" w:color="auto" w:fill="FFFFFF"/>
        </w:rPr>
      </w:pPr>
    </w:p>
    <w:p w14:paraId="5D15EA06" w14:textId="77777777" w:rsidR="002215DD" w:rsidRPr="00A233E2" w:rsidRDefault="002215DD" w:rsidP="00092F69">
      <w:pPr>
        <w:spacing w:after="0" w:line="360" w:lineRule="atLeast"/>
        <w:textAlignment w:val="baseline"/>
        <w:outlineLvl w:val="1"/>
        <w:rPr>
          <w:rFonts w:ascii="Arial" w:hAnsi="Arial" w:cs="Arial"/>
          <w:sz w:val="40"/>
          <w:szCs w:val="40"/>
          <w:shd w:val="clear" w:color="auto" w:fill="FFFFFF"/>
        </w:rPr>
      </w:pPr>
    </w:p>
    <w:p w14:paraId="52D71939" w14:textId="77777777" w:rsidR="00A233E2" w:rsidRPr="00A233E2" w:rsidRDefault="00A233E2" w:rsidP="00092F69">
      <w:pPr>
        <w:spacing w:after="0" w:line="360" w:lineRule="atLeast"/>
        <w:textAlignment w:val="baseline"/>
        <w:outlineLvl w:val="1"/>
        <w:rPr>
          <w:rFonts w:ascii="Arial" w:hAnsi="Arial" w:cs="Arial"/>
          <w:sz w:val="40"/>
          <w:szCs w:val="40"/>
          <w:shd w:val="clear" w:color="auto" w:fill="FFFFFF"/>
        </w:rPr>
      </w:pPr>
    </w:p>
    <w:p w14:paraId="7AE8E452" w14:textId="77777777" w:rsidR="009D6A6C" w:rsidRDefault="009D6A6C" w:rsidP="00154A60">
      <w:pPr>
        <w:spacing w:after="120" w:line="360" w:lineRule="atLeast"/>
        <w:textAlignment w:val="baseline"/>
        <w:outlineLvl w:val="1"/>
        <w:rPr>
          <w:rFonts w:ascii="Helvetica" w:eastAsia="Times New Roman" w:hAnsi="Helvetica" w:cs="Helvetica"/>
          <w:b/>
          <w:bCs/>
          <w:sz w:val="24"/>
          <w:szCs w:val="24"/>
          <w:bdr w:val="none" w:sz="0" w:space="0" w:color="auto" w:frame="1"/>
        </w:rPr>
      </w:pPr>
    </w:p>
    <w:p w14:paraId="20EF8D54" w14:textId="08608C09" w:rsidR="00092F69" w:rsidRPr="00A233E2" w:rsidRDefault="00DE69FB" w:rsidP="00154A60">
      <w:pPr>
        <w:spacing w:after="120" w:line="360" w:lineRule="atLeast"/>
        <w:textAlignment w:val="baseline"/>
        <w:outlineLvl w:val="1"/>
        <w:rPr>
          <w:rFonts w:ascii="Helvetica" w:eastAsia="Times New Roman" w:hAnsi="Helvetica" w:cs="Helvetica"/>
          <w:sz w:val="24"/>
          <w:szCs w:val="24"/>
        </w:rPr>
      </w:pPr>
      <w:r>
        <w:rPr>
          <w:rFonts w:ascii="Helvetica" w:eastAsia="Times New Roman" w:hAnsi="Helvetica" w:cs="Helvetica"/>
          <w:b/>
          <w:bCs/>
          <w:sz w:val="24"/>
          <w:szCs w:val="24"/>
          <w:bdr w:val="none" w:sz="0" w:space="0" w:color="auto" w:frame="1"/>
        </w:rPr>
        <w:lastRenderedPageBreak/>
        <w:t>The Role o</w:t>
      </w:r>
      <w:r w:rsidR="00092F69" w:rsidRPr="00A233E2">
        <w:rPr>
          <w:rFonts w:ascii="Helvetica" w:eastAsia="Times New Roman" w:hAnsi="Helvetica" w:cs="Helvetica"/>
          <w:b/>
          <w:bCs/>
          <w:sz w:val="24"/>
          <w:szCs w:val="24"/>
          <w:bdr w:val="none" w:sz="0" w:space="0" w:color="auto" w:frame="1"/>
        </w:rPr>
        <w:t xml:space="preserve">f Social Media </w:t>
      </w:r>
      <w:proofErr w:type="gramStart"/>
      <w:r w:rsidR="00092F69" w:rsidRPr="00A233E2">
        <w:rPr>
          <w:rFonts w:ascii="Helvetica" w:eastAsia="Times New Roman" w:hAnsi="Helvetica" w:cs="Helvetica"/>
          <w:b/>
          <w:bCs/>
          <w:sz w:val="24"/>
          <w:szCs w:val="24"/>
          <w:bdr w:val="none" w:sz="0" w:space="0" w:color="auto" w:frame="1"/>
        </w:rPr>
        <w:t>In</w:t>
      </w:r>
      <w:proofErr w:type="gramEnd"/>
      <w:r w:rsidR="00092F69" w:rsidRPr="00A233E2">
        <w:rPr>
          <w:rFonts w:ascii="Helvetica" w:eastAsia="Times New Roman" w:hAnsi="Helvetica" w:cs="Helvetica"/>
          <w:b/>
          <w:bCs/>
          <w:sz w:val="24"/>
          <w:szCs w:val="24"/>
          <w:bdr w:val="none" w:sz="0" w:space="0" w:color="auto" w:frame="1"/>
        </w:rPr>
        <w:t xml:space="preserve"> Science Communication</w:t>
      </w:r>
    </w:p>
    <w:p w14:paraId="210D9F64" w14:textId="77777777" w:rsidR="00092F69" w:rsidRPr="00A233E2" w:rsidRDefault="00092F69" w:rsidP="00154A60">
      <w:pPr>
        <w:spacing w:after="120" w:line="240" w:lineRule="auto"/>
        <w:textAlignment w:val="baseline"/>
        <w:rPr>
          <w:rFonts w:ascii="Helvetica" w:eastAsia="Times New Roman" w:hAnsi="Helvetica" w:cs="Helvetica"/>
        </w:rPr>
      </w:pPr>
      <w:r w:rsidRPr="00A233E2">
        <w:rPr>
          <w:rFonts w:ascii="Helvetica" w:eastAsia="Times New Roman" w:hAnsi="Helvetica" w:cs="Helvetica"/>
        </w:rPr>
        <w:t xml:space="preserve">Rates of social media use in the scientific community are low when compared to the </w:t>
      </w:r>
      <w:proofErr w:type="gramStart"/>
      <w:r w:rsidRPr="00A233E2">
        <w:rPr>
          <w:rFonts w:ascii="Helvetica" w:eastAsia="Times New Roman" w:hAnsi="Helvetica" w:cs="Helvetica"/>
        </w:rPr>
        <w:t>general public</w:t>
      </w:r>
      <w:proofErr w:type="gramEnd"/>
      <w:r w:rsidRPr="00A233E2">
        <w:rPr>
          <w:rFonts w:ascii="Helvetica" w:eastAsia="Times New Roman" w:hAnsi="Helvetica" w:cs="Helvetica"/>
        </w:rPr>
        <w:t xml:space="preserve"> or even to other professional groups. The traditional nature of scientific communication is unidirectional (think about conferences or articles in peer-reviewed journals), but this long-form narrative contrasts with the current evolution of communicative preferences across the globe. </w:t>
      </w:r>
    </w:p>
    <w:p w14:paraId="22A88AEF" w14:textId="77777777" w:rsidR="00154A60" w:rsidRPr="00A233E2" w:rsidRDefault="00154A60" w:rsidP="00092F69">
      <w:pPr>
        <w:spacing w:after="0" w:line="240" w:lineRule="auto"/>
        <w:textAlignment w:val="baseline"/>
        <w:rPr>
          <w:rFonts w:ascii="Helvetica" w:eastAsia="Times New Roman" w:hAnsi="Helvetica" w:cs="Helvetica"/>
        </w:rPr>
      </w:pPr>
    </w:p>
    <w:p w14:paraId="36E6B0DE" w14:textId="77777777" w:rsidR="00092F69" w:rsidRPr="00A233E2" w:rsidRDefault="00092F69" w:rsidP="00092F69">
      <w:pPr>
        <w:spacing w:after="0" w:line="240" w:lineRule="auto"/>
        <w:textAlignment w:val="baseline"/>
        <w:rPr>
          <w:rFonts w:ascii="Helvetica" w:eastAsia="Times New Roman" w:hAnsi="Helvetica" w:cs="Helvetica"/>
        </w:rPr>
      </w:pPr>
      <w:r w:rsidRPr="00A233E2">
        <w:rPr>
          <w:rFonts w:ascii="Helvetica" w:eastAsia="Times New Roman" w:hAnsi="Helvetica" w:cs="Helvetica"/>
        </w:rPr>
        <w:t xml:space="preserve">Scientists and researchers usually prefer to use professional networks with a clear scientific or academic focus. This is the case of </w:t>
      </w:r>
      <w:proofErr w:type="spellStart"/>
      <w:r w:rsidRPr="00A233E2">
        <w:rPr>
          <w:rFonts w:ascii="Helvetica" w:eastAsia="Times New Roman" w:hAnsi="Helvetica" w:cs="Helvetica"/>
        </w:rPr>
        <w:t>Researchgate</w:t>
      </w:r>
      <w:proofErr w:type="spellEnd"/>
      <w:r w:rsidRPr="00A233E2">
        <w:rPr>
          <w:rFonts w:ascii="Helvetica" w:eastAsia="Times New Roman" w:hAnsi="Helvetica" w:cs="Helvetica"/>
        </w:rPr>
        <w:t>, Academia, or Mendeley, which are considered the best scientific social networks. But this begs the question of whether platforms like Facebook, Twitter, or LinkedIn are being unfairly overlooked and could in fact contribute something to scientific research.</w:t>
      </w:r>
    </w:p>
    <w:p w14:paraId="4B1BF769" w14:textId="77777777" w:rsidR="00092F69" w:rsidRPr="00A233E2" w:rsidRDefault="00092F69" w:rsidP="00092F69">
      <w:pPr>
        <w:spacing w:after="0" w:line="240" w:lineRule="auto"/>
        <w:textAlignment w:val="baseline"/>
        <w:rPr>
          <w:rFonts w:ascii="Helvetica" w:eastAsia="Times New Roman" w:hAnsi="Helvetica" w:cs="Helvetica"/>
          <w:b/>
          <w:bCs/>
          <w:bdr w:val="none" w:sz="0" w:space="0" w:color="auto" w:frame="1"/>
        </w:rPr>
      </w:pPr>
    </w:p>
    <w:p w14:paraId="0AEF4AEB" w14:textId="77777777" w:rsidR="00092F69" w:rsidRPr="00A233E2" w:rsidRDefault="00092F69" w:rsidP="00092F69">
      <w:pPr>
        <w:spacing w:after="0" w:line="240" w:lineRule="auto"/>
        <w:textAlignment w:val="baseline"/>
        <w:rPr>
          <w:rFonts w:ascii="Helvetica" w:eastAsia="Times New Roman" w:hAnsi="Helvetica" w:cs="Helvetica"/>
        </w:rPr>
      </w:pPr>
      <w:r w:rsidRPr="00A233E2">
        <w:rPr>
          <w:rFonts w:ascii="Helvetica" w:eastAsia="Times New Roman" w:hAnsi="Helvetica" w:cs="Helvetica"/>
        </w:rPr>
        <w:t xml:space="preserve">Within the scientific community, social media networks are generally perceived as not suited for “high-quality” science given the amount of banal or irrelevant content that is available on them. Credibility issues stem from the fact that very few authoritative voices are present on these platforms, but at the same </w:t>
      </w:r>
      <w:r w:rsidR="00154A60" w:rsidRPr="00A233E2">
        <w:rPr>
          <w:rFonts w:ascii="Helvetica" w:eastAsia="Times New Roman" w:hAnsi="Helvetica" w:cs="Helvetica"/>
        </w:rPr>
        <w:t>time,</w:t>
      </w:r>
      <w:r w:rsidRPr="00A233E2">
        <w:rPr>
          <w:rFonts w:ascii="Helvetica" w:eastAsia="Times New Roman" w:hAnsi="Helvetica" w:cs="Helvetica"/>
        </w:rPr>
        <w:t xml:space="preserve"> this can be an </w:t>
      </w:r>
      <w:r w:rsidRPr="00A233E2">
        <w:rPr>
          <w:rFonts w:ascii="Helvetica" w:eastAsia="Times New Roman" w:hAnsi="Helvetica" w:cs="Helvetica"/>
          <w:bdr w:val="none" w:sz="0" w:space="0" w:color="auto" w:frame="1"/>
        </w:rPr>
        <w:t>opportunity for scientists</w:t>
      </w:r>
      <w:r w:rsidR="00154A60" w:rsidRPr="00A233E2">
        <w:rPr>
          <w:rFonts w:ascii="Helvetica" w:eastAsia="Times New Roman" w:hAnsi="Helvetica" w:cs="Helvetica"/>
          <w:u w:val="single"/>
          <w:bdr w:val="none" w:sz="0" w:space="0" w:color="auto" w:frame="1"/>
        </w:rPr>
        <w:t xml:space="preserve"> </w:t>
      </w:r>
      <w:r w:rsidRPr="00A233E2">
        <w:rPr>
          <w:rFonts w:ascii="Helvetica" w:eastAsia="Times New Roman" w:hAnsi="Helvetica" w:cs="Helvetica"/>
        </w:rPr>
        <w:t>to fill the void</w:t>
      </w:r>
      <w:r w:rsidR="00154A60" w:rsidRPr="00A233E2">
        <w:rPr>
          <w:rFonts w:ascii="Helvetica" w:eastAsia="Times New Roman" w:hAnsi="Helvetica" w:cs="Helvetica"/>
        </w:rPr>
        <w:t xml:space="preserve"> and help fight </w:t>
      </w:r>
      <w:r w:rsidR="001659F6" w:rsidRPr="00A233E2">
        <w:rPr>
          <w:rFonts w:ascii="Helvetica" w:eastAsia="Times New Roman" w:hAnsi="Helvetica" w:cs="Helvetica"/>
        </w:rPr>
        <w:t>misinformation</w:t>
      </w:r>
      <w:r w:rsidRPr="00A233E2">
        <w:rPr>
          <w:rFonts w:ascii="Helvetica" w:eastAsia="Times New Roman" w:hAnsi="Helvetica" w:cs="Helvetica"/>
        </w:rPr>
        <w:t>.</w:t>
      </w:r>
    </w:p>
    <w:p w14:paraId="1919CFB2" w14:textId="77777777" w:rsidR="00092F69" w:rsidRPr="00A233E2" w:rsidRDefault="00092F69" w:rsidP="00092F69">
      <w:pPr>
        <w:spacing w:after="0" w:line="240" w:lineRule="auto"/>
        <w:textAlignment w:val="baseline"/>
        <w:rPr>
          <w:rFonts w:ascii="Helvetica" w:eastAsia="Times New Roman" w:hAnsi="Helvetica" w:cs="Helvetica"/>
        </w:rPr>
      </w:pPr>
    </w:p>
    <w:p w14:paraId="0E41AD98" w14:textId="77777777" w:rsidR="00092F69" w:rsidRPr="00A233E2" w:rsidRDefault="00092F69" w:rsidP="00092F69">
      <w:pPr>
        <w:spacing w:after="0" w:line="240" w:lineRule="auto"/>
        <w:textAlignment w:val="baseline"/>
        <w:rPr>
          <w:rFonts w:ascii="Helvetica" w:eastAsia="Times New Roman" w:hAnsi="Helvetica" w:cs="Helvetica"/>
        </w:rPr>
      </w:pPr>
      <w:r w:rsidRPr="00A233E2">
        <w:rPr>
          <w:rFonts w:ascii="Helvetica" w:eastAsia="Times New Roman" w:hAnsi="Helvetica" w:cs="Helvetica"/>
        </w:rPr>
        <w:t>Social media networks can help spread scientific knowledge. Sharing is the very nature of these platforms, so they can help bring down barriers to the dissemination of scientific information and foster a culture of science communication between different stakeholders.</w:t>
      </w:r>
    </w:p>
    <w:p w14:paraId="08AD501A" w14:textId="77777777" w:rsidR="001659F6" w:rsidRPr="00A233E2" w:rsidRDefault="001659F6" w:rsidP="00092F69">
      <w:pPr>
        <w:spacing w:after="0" w:line="240" w:lineRule="auto"/>
        <w:textAlignment w:val="baseline"/>
        <w:rPr>
          <w:rFonts w:ascii="Helvetica" w:eastAsia="Times New Roman" w:hAnsi="Helvetica" w:cs="Helvetica"/>
        </w:rPr>
      </w:pPr>
    </w:p>
    <w:p w14:paraId="7BE6AB8A" w14:textId="77777777" w:rsidR="001659F6" w:rsidRPr="00A233E2" w:rsidRDefault="003F00AB" w:rsidP="001659F6">
      <w:pPr>
        <w:spacing w:after="0" w:line="240" w:lineRule="auto"/>
        <w:textAlignment w:val="baseline"/>
        <w:rPr>
          <w:rFonts w:ascii="Helvetica" w:eastAsia="Times New Roman" w:hAnsi="Helvetica" w:cs="Helvetica"/>
        </w:rPr>
      </w:pPr>
      <w:r>
        <w:rPr>
          <w:rFonts w:ascii="Helvetica" w:eastAsia="Times New Roman" w:hAnsi="Helvetica" w:cs="Helvetica"/>
        </w:rPr>
        <w:t>Social m</w:t>
      </w:r>
      <w:r w:rsidR="00154A60" w:rsidRPr="00A233E2">
        <w:rPr>
          <w:rFonts w:ascii="Helvetica" w:eastAsia="Times New Roman" w:hAnsi="Helvetica" w:cs="Helvetica"/>
        </w:rPr>
        <w:t xml:space="preserve">edia </w:t>
      </w:r>
      <w:r w:rsidR="00092F69" w:rsidRPr="00A233E2">
        <w:rPr>
          <w:rFonts w:ascii="Helvetica" w:eastAsia="Times New Roman" w:hAnsi="Helvetica" w:cs="Helvetica"/>
        </w:rPr>
        <w:t>also help make research and scientific contr</w:t>
      </w:r>
      <w:r w:rsidR="001659F6" w:rsidRPr="00A233E2">
        <w:rPr>
          <w:rFonts w:ascii="Helvetica" w:eastAsia="Times New Roman" w:hAnsi="Helvetica" w:cs="Helvetica"/>
        </w:rPr>
        <w:t>ibutions more widely available. Social</w:t>
      </w:r>
      <w:r w:rsidR="00092F69" w:rsidRPr="00A233E2">
        <w:rPr>
          <w:rFonts w:ascii="Helvetica" w:eastAsia="Times New Roman" w:hAnsi="Helvetica" w:cs="Helvetica"/>
        </w:rPr>
        <w:t xml:space="preserve"> media can contribute to the </w:t>
      </w:r>
      <w:r w:rsidR="001659F6" w:rsidRPr="00A233E2">
        <w:rPr>
          <w:rFonts w:ascii="Helvetica" w:eastAsia="Times New Roman" w:hAnsi="Helvetica" w:cs="Helvetica"/>
        </w:rPr>
        <w:t>democratization</w:t>
      </w:r>
      <w:r w:rsidR="00092F69" w:rsidRPr="00A233E2">
        <w:rPr>
          <w:rFonts w:ascii="Helvetica" w:eastAsia="Times New Roman" w:hAnsi="Helvetica" w:cs="Helvetica"/>
        </w:rPr>
        <w:t xml:space="preserve"> of scientific discourse and ma</w:t>
      </w:r>
      <w:r w:rsidR="001659F6" w:rsidRPr="00A233E2">
        <w:rPr>
          <w:rFonts w:ascii="Helvetica" w:eastAsia="Times New Roman" w:hAnsi="Helvetica" w:cs="Helvetica"/>
        </w:rPr>
        <w:t>ke it available to more people.</w:t>
      </w:r>
    </w:p>
    <w:p w14:paraId="5B4FD2E1" w14:textId="77777777" w:rsidR="001659F6" w:rsidRPr="00A233E2" w:rsidRDefault="001659F6" w:rsidP="001659F6">
      <w:pPr>
        <w:spacing w:after="0" w:line="240" w:lineRule="auto"/>
        <w:textAlignment w:val="baseline"/>
        <w:rPr>
          <w:rFonts w:ascii="Helvetica" w:eastAsia="Times New Roman" w:hAnsi="Helvetica" w:cs="Helvetica"/>
        </w:rPr>
      </w:pPr>
    </w:p>
    <w:p w14:paraId="2059E46C" w14:textId="77777777" w:rsidR="00092F69" w:rsidRPr="00A233E2" w:rsidRDefault="001659F6" w:rsidP="00092F69">
      <w:pPr>
        <w:spacing w:after="0" w:line="240" w:lineRule="auto"/>
        <w:textAlignment w:val="baseline"/>
        <w:rPr>
          <w:rFonts w:ascii="Helvetica" w:eastAsia="Times New Roman" w:hAnsi="Helvetica" w:cs="Helvetica"/>
        </w:rPr>
      </w:pPr>
      <w:r w:rsidRPr="00A233E2">
        <w:rPr>
          <w:rFonts w:ascii="Helvetica" w:eastAsia="Times New Roman" w:hAnsi="Helvetica" w:cs="Helvetica"/>
        </w:rPr>
        <w:t>S</w:t>
      </w:r>
      <w:r w:rsidR="00092F69" w:rsidRPr="00A233E2">
        <w:rPr>
          <w:rFonts w:ascii="Helvetica" w:eastAsia="Times New Roman" w:hAnsi="Helvetica" w:cs="Helvetica"/>
        </w:rPr>
        <w:t xml:space="preserve">cience itself can have a stronger online profile thanks to social networks. This can add credibility to the wealth of information generated in the public sphere, counter the effects of fake news or unproven claims with solid scientific research, and generate public debate about issues that are of paramount importance for </w:t>
      </w:r>
      <w:proofErr w:type="gramStart"/>
      <w:r w:rsidR="00092F69" w:rsidRPr="00A233E2">
        <w:rPr>
          <w:rFonts w:ascii="Helvetica" w:eastAsia="Times New Roman" w:hAnsi="Helvetica" w:cs="Helvetica"/>
        </w:rPr>
        <w:t>society as a whole</w:t>
      </w:r>
      <w:proofErr w:type="gramEnd"/>
      <w:r w:rsidR="00092F69" w:rsidRPr="00A233E2">
        <w:rPr>
          <w:rFonts w:ascii="Helvetica" w:eastAsia="Times New Roman" w:hAnsi="Helvetica" w:cs="Helvetica"/>
        </w:rPr>
        <w:t xml:space="preserve">. </w:t>
      </w:r>
    </w:p>
    <w:p w14:paraId="339CBF2E" w14:textId="77777777" w:rsidR="00092F69" w:rsidRPr="00A233E2" w:rsidRDefault="00092F69" w:rsidP="00092F69">
      <w:pPr>
        <w:spacing w:after="0" w:line="390" w:lineRule="atLeast"/>
        <w:textAlignment w:val="baseline"/>
        <w:rPr>
          <w:rFonts w:ascii="Helvetica" w:hAnsi="Helvetica" w:cs="Helvetica"/>
          <w:b/>
          <w:shd w:val="clear" w:color="auto" w:fill="FFFFFF"/>
        </w:rPr>
      </w:pPr>
    </w:p>
    <w:p w14:paraId="1F5F072D" w14:textId="77777777" w:rsidR="00AD2F62" w:rsidRPr="00A233E2" w:rsidRDefault="001659F6" w:rsidP="001659F6">
      <w:pPr>
        <w:spacing w:after="120" w:line="360" w:lineRule="atLeast"/>
        <w:textAlignment w:val="baseline"/>
        <w:outlineLvl w:val="1"/>
        <w:rPr>
          <w:rFonts w:ascii="Helvetica" w:eastAsia="Times New Roman" w:hAnsi="Helvetica" w:cs="Helvetica"/>
          <w:sz w:val="24"/>
          <w:szCs w:val="24"/>
        </w:rPr>
      </w:pPr>
      <w:r w:rsidRPr="00A233E2">
        <w:rPr>
          <w:rFonts w:ascii="Helvetica" w:eastAsia="Times New Roman" w:hAnsi="Helvetica" w:cs="Helvetica"/>
          <w:b/>
          <w:bCs/>
          <w:sz w:val="24"/>
          <w:szCs w:val="24"/>
          <w:bdr w:val="none" w:sz="0" w:space="0" w:color="auto" w:frame="1"/>
        </w:rPr>
        <w:t>Advantages o</w:t>
      </w:r>
      <w:r w:rsidR="006B401B" w:rsidRPr="00A233E2">
        <w:rPr>
          <w:rFonts w:ascii="Helvetica" w:eastAsia="Times New Roman" w:hAnsi="Helvetica" w:cs="Helvetica"/>
          <w:b/>
          <w:bCs/>
          <w:sz w:val="24"/>
          <w:szCs w:val="24"/>
          <w:bdr w:val="none" w:sz="0" w:space="0" w:color="auto" w:frame="1"/>
        </w:rPr>
        <w:t>f Using Social Media f</w:t>
      </w:r>
      <w:r w:rsidR="00AD2F62" w:rsidRPr="00A233E2">
        <w:rPr>
          <w:rFonts w:ascii="Helvetica" w:eastAsia="Times New Roman" w:hAnsi="Helvetica" w:cs="Helvetica"/>
          <w:b/>
          <w:bCs/>
          <w:sz w:val="24"/>
          <w:szCs w:val="24"/>
          <w:bdr w:val="none" w:sz="0" w:space="0" w:color="auto" w:frame="1"/>
        </w:rPr>
        <w:t>or Science</w:t>
      </w:r>
    </w:p>
    <w:p w14:paraId="1BA31D6B" w14:textId="77777777" w:rsidR="00AD2F62" w:rsidRPr="00A233E2" w:rsidRDefault="00AD2F62" w:rsidP="001659F6">
      <w:pPr>
        <w:spacing w:after="120" w:line="240" w:lineRule="auto"/>
        <w:textAlignment w:val="baseline"/>
        <w:rPr>
          <w:rFonts w:ascii="Helvetica" w:eastAsia="Times New Roman" w:hAnsi="Helvetica" w:cs="Helvetica"/>
        </w:rPr>
      </w:pPr>
      <w:r w:rsidRPr="00A233E2">
        <w:rPr>
          <w:rFonts w:ascii="Helvetica" w:eastAsia="Times New Roman" w:hAnsi="Helvetica" w:cs="Helvetica"/>
        </w:rPr>
        <w:t>The “Big 3” (Facebook, Twitter, and LinkedIn) have the potential to be the best scientific social networks if they are used to promote research interests expertly.</w:t>
      </w:r>
    </w:p>
    <w:p w14:paraId="5BAC6411" w14:textId="77777777" w:rsidR="00AD2F62" w:rsidRPr="00A233E2" w:rsidRDefault="00AD2F62" w:rsidP="00AD2F62">
      <w:pPr>
        <w:spacing w:after="0" w:line="240" w:lineRule="auto"/>
        <w:textAlignment w:val="baseline"/>
        <w:rPr>
          <w:rFonts w:ascii="Helvetica" w:eastAsia="Times New Roman" w:hAnsi="Helvetica" w:cs="Helvetica"/>
        </w:rPr>
      </w:pPr>
    </w:p>
    <w:p w14:paraId="7F87C3FA" w14:textId="77777777" w:rsidR="00AD2F62" w:rsidRPr="00A233E2" w:rsidRDefault="001659F6" w:rsidP="00AD2F62">
      <w:pPr>
        <w:spacing w:after="0" w:line="240" w:lineRule="auto"/>
        <w:textAlignment w:val="baseline"/>
        <w:rPr>
          <w:rFonts w:ascii="Helvetica" w:eastAsia="Times New Roman" w:hAnsi="Helvetica" w:cs="Helvetica"/>
        </w:rPr>
      </w:pPr>
      <w:r w:rsidRPr="00A233E2">
        <w:rPr>
          <w:rFonts w:ascii="Helvetica" w:eastAsia="Times New Roman" w:hAnsi="Helvetica" w:cs="Helvetica"/>
          <w:bdr w:val="none" w:sz="0" w:space="0" w:color="auto" w:frame="1"/>
        </w:rPr>
        <w:t>Pew Research</w:t>
      </w:r>
      <w:r w:rsidRPr="00A233E2">
        <w:rPr>
          <w:rStyle w:val="FootnoteReference"/>
          <w:rFonts w:ascii="Helvetica" w:eastAsia="Times New Roman" w:hAnsi="Helvetica" w:cs="Helvetica"/>
          <w:bdr w:val="none" w:sz="0" w:space="0" w:color="auto" w:frame="1"/>
        </w:rPr>
        <w:footnoteReference w:id="1"/>
      </w:r>
      <w:r w:rsidRPr="00A233E2">
        <w:rPr>
          <w:rFonts w:ascii="Helvetica" w:eastAsia="Times New Roman" w:hAnsi="Helvetica" w:cs="Helvetica"/>
          <w:bdr w:val="none" w:sz="0" w:space="0" w:color="auto" w:frame="1"/>
        </w:rPr>
        <w:t xml:space="preserve"> </w:t>
      </w:r>
      <w:r w:rsidR="00AD2F62" w:rsidRPr="00A233E2">
        <w:rPr>
          <w:rFonts w:ascii="Helvetica" w:eastAsia="Times New Roman" w:hAnsi="Helvetica" w:cs="Helvetica"/>
        </w:rPr>
        <w:t> showed that some science-related pages and </w:t>
      </w:r>
      <w:r w:rsidR="00AD2F62" w:rsidRPr="00A233E2">
        <w:rPr>
          <w:rFonts w:ascii="Helvetica" w:eastAsia="Times New Roman" w:hAnsi="Helvetica" w:cs="Helvetica"/>
          <w:b/>
          <w:bCs/>
          <w:bdr w:val="none" w:sz="0" w:space="0" w:color="auto" w:frame="1"/>
        </w:rPr>
        <w:t>Facebook</w:t>
      </w:r>
      <w:r w:rsidR="00AD2F62" w:rsidRPr="00A233E2">
        <w:rPr>
          <w:rFonts w:ascii="Helvetica" w:eastAsia="Times New Roman" w:hAnsi="Helvetica" w:cs="Helvetica"/>
        </w:rPr>
        <w:t> profiles have a follow</w:t>
      </w:r>
      <w:r w:rsidRPr="00A233E2">
        <w:rPr>
          <w:rFonts w:ascii="Helvetica" w:eastAsia="Times New Roman" w:hAnsi="Helvetica" w:cs="Helvetica"/>
        </w:rPr>
        <w:t>er base in the tens of millions,</w:t>
      </w:r>
      <w:r w:rsidR="00AD2F62" w:rsidRPr="00A233E2">
        <w:rPr>
          <w:rFonts w:ascii="Helvetica" w:eastAsia="Times New Roman" w:hAnsi="Helvetica" w:cs="Helvetica"/>
        </w:rPr>
        <w:t xml:space="preserve"> there is potential for scientists to see this platform as a space where to create online communities that have common interests.</w:t>
      </w:r>
      <w:r w:rsidRPr="00A233E2">
        <w:rPr>
          <w:rFonts w:ascii="Helvetica" w:eastAsia="Times New Roman" w:hAnsi="Helvetica" w:cs="Helvetica"/>
        </w:rPr>
        <w:t xml:space="preserve"> The Pew study also</w:t>
      </w:r>
      <w:r w:rsidR="00AD2F62" w:rsidRPr="00A233E2">
        <w:rPr>
          <w:rFonts w:ascii="Helvetica" w:eastAsia="Times New Roman" w:hAnsi="Helvetica" w:cs="Helvetica"/>
        </w:rPr>
        <w:t xml:space="preserve"> showed that </w:t>
      </w:r>
      <w:r w:rsidRPr="00A233E2">
        <w:rPr>
          <w:rFonts w:ascii="Helvetica" w:eastAsia="Times New Roman" w:hAnsi="Helvetica" w:cs="Helvetica"/>
        </w:rPr>
        <w:t>posts related to research funding achieved the highest engagement</w:t>
      </w:r>
      <w:r w:rsidR="00AD2F62" w:rsidRPr="00A233E2">
        <w:rPr>
          <w:rFonts w:ascii="Helvetica" w:eastAsia="Times New Roman" w:hAnsi="Helvetica" w:cs="Helvetica"/>
        </w:rPr>
        <w:t xml:space="preserve">, and a </w:t>
      </w:r>
      <w:r w:rsidRPr="00A233E2">
        <w:rPr>
          <w:rFonts w:ascii="Helvetica" w:eastAsia="Times New Roman" w:hAnsi="Helvetica" w:cs="Helvetica"/>
        </w:rPr>
        <w:t>University of Michigan</w:t>
      </w:r>
      <w:r w:rsidRPr="00A233E2">
        <w:rPr>
          <w:rStyle w:val="FootnoteReference"/>
          <w:rFonts w:ascii="Helvetica" w:eastAsia="Times New Roman" w:hAnsi="Helvetica" w:cs="Helvetica"/>
        </w:rPr>
        <w:footnoteReference w:id="2"/>
      </w:r>
      <w:r w:rsidRPr="00A233E2">
        <w:rPr>
          <w:rFonts w:ascii="Helvetica" w:eastAsia="Times New Roman" w:hAnsi="Helvetica" w:cs="Helvetica"/>
        </w:rPr>
        <w:t xml:space="preserve"> </w:t>
      </w:r>
      <w:r w:rsidR="00AD2F62" w:rsidRPr="00A233E2">
        <w:rPr>
          <w:rFonts w:ascii="Helvetica" w:eastAsia="Times New Roman" w:hAnsi="Helvetica" w:cs="Helvetica"/>
        </w:rPr>
        <w:t>study confirmed that many scientists think that having a social media presence can help them </w:t>
      </w:r>
      <w:hyperlink r:id="rId9" w:history="1">
        <w:r w:rsidR="00AD2F62" w:rsidRPr="00A233E2">
          <w:rPr>
            <w:rFonts w:ascii="Helvetica" w:eastAsia="Times New Roman" w:hAnsi="Helvetica" w:cs="Helvetica"/>
            <w:bdr w:val="none" w:sz="0" w:space="0" w:color="auto" w:frame="1"/>
          </w:rPr>
          <w:t>demonstrate relevance to funding agencies</w:t>
        </w:r>
      </w:hyperlink>
      <w:r w:rsidR="00AD2F62" w:rsidRPr="00A233E2">
        <w:rPr>
          <w:rFonts w:ascii="Helvetica" w:eastAsia="Times New Roman" w:hAnsi="Helvetica" w:cs="Helvetica"/>
        </w:rPr>
        <w:t>.</w:t>
      </w:r>
    </w:p>
    <w:p w14:paraId="16764BED" w14:textId="77777777" w:rsidR="00AD2F62" w:rsidRPr="00A233E2" w:rsidRDefault="00AD2F62" w:rsidP="00AD2F62">
      <w:pPr>
        <w:spacing w:after="0" w:line="240" w:lineRule="auto"/>
        <w:textAlignment w:val="baseline"/>
        <w:rPr>
          <w:rFonts w:ascii="Helvetica" w:eastAsia="Times New Roman" w:hAnsi="Helvetica" w:cs="Helvetica"/>
          <w:b/>
          <w:bCs/>
          <w:bdr w:val="none" w:sz="0" w:space="0" w:color="auto" w:frame="1"/>
        </w:rPr>
      </w:pPr>
    </w:p>
    <w:p w14:paraId="534B918C" w14:textId="77777777" w:rsidR="00AD2F62" w:rsidRPr="00A233E2" w:rsidRDefault="00AD2F62" w:rsidP="00AD2F62">
      <w:pPr>
        <w:spacing w:after="0" w:line="240" w:lineRule="auto"/>
        <w:textAlignment w:val="baseline"/>
        <w:rPr>
          <w:rFonts w:ascii="Helvetica" w:eastAsia="Times New Roman" w:hAnsi="Helvetica" w:cs="Helvetica"/>
          <w:b/>
          <w:bCs/>
          <w:bdr w:val="none" w:sz="0" w:space="0" w:color="auto" w:frame="1"/>
        </w:rPr>
      </w:pPr>
    </w:p>
    <w:p w14:paraId="151B8885" w14:textId="77777777" w:rsidR="00AD2F62" w:rsidRPr="00A233E2" w:rsidRDefault="00AD2F62" w:rsidP="00AD2F62">
      <w:pPr>
        <w:spacing w:after="0" w:line="390" w:lineRule="atLeast"/>
        <w:textAlignment w:val="baseline"/>
        <w:rPr>
          <w:rFonts w:ascii="Helvetica" w:hAnsi="Helvetica" w:cs="Helvetica"/>
          <w:b/>
          <w:bCs/>
          <w:lang w:val="en"/>
        </w:rPr>
      </w:pPr>
      <w:r w:rsidRPr="00A233E2">
        <w:rPr>
          <w:rFonts w:ascii="Helvetica" w:hAnsi="Helvetica" w:cs="Helvetica"/>
          <w:b/>
          <w:bCs/>
          <w:lang w:val="en"/>
        </w:rPr>
        <w:t xml:space="preserve"> </w:t>
      </w:r>
    </w:p>
    <w:p w14:paraId="5C5115EE" w14:textId="77777777" w:rsidR="00092F69" w:rsidRPr="00A233E2" w:rsidRDefault="00AD2F62" w:rsidP="006B401B">
      <w:pPr>
        <w:pStyle w:val="NormalWeb"/>
        <w:shd w:val="clear" w:color="auto" w:fill="FFFFFF"/>
        <w:spacing w:before="0" w:beforeAutospacing="0" w:after="420" w:afterAutospacing="0"/>
        <w:rPr>
          <w:rFonts w:ascii="Helvetica" w:hAnsi="Helvetica" w:cs="Helvetica"/>
          <w:sz w:val="22"/>
          <w:szCs w:val="22"/>
        </w:rPr>
      </w:pPr>
      <w:r w:rsidRPr="00A233E2">
        <w:rPr>
          <w:rFonts w:ascii="Helvetica" w:hAnsi="Helvetica" w:cs="Helvetica"/>
          <w:sz w:val="22"/>
          <w:szCs w:val="22"/>
        </w:rPr>
        <w:t xml:space="preserve">The digital revolution has provided alternative routes to disseminating scientific discoveries and keeping </w:t>
      </w:r>
      <w:proofErr w:type="gramStart"/>
      <w:r w:rsidRPr="00A233E2">
        <w:rPr>
          <w:rFonts w:ascii="Helvetica" w:hAnsi="Helvetica" w:cs="Helvetica"/>
          <w:sz w:val="22"/>
          <w:szCs w:val="22"/>
        </w:rPr>
        <w:t>up-to-date</w:t>
      </w:r>
      <w:proofErr w:type="gramEnd"/>
      <w:r w:rsidRPr="00A233E2">
        <w:rPr>
          <w:rFonts w:ascii="Helvetica" w:hAnsi="Helvetica" w:cs="Helvetica"/>
          <w:sz w:val="22"/>
          <w:szCs w:val="22"/>
        </w:rPr>
        <w:t xml:space="preserve"> with the literature. This is underscored by the emergence of ‘</w:t>
      </w:r>
      <w:proofErr w:type="spellStart"/>
      <w:r w:rsidRPr="00A233E2">
        <w:rPr>
          <w:rFonts w:ascii="Helvetica" w:hAnsi="Helvetica" w:cs="Helvetica"/>
          <w:sz w:val="22"/>
          <w:szCs w:val="22"/>
        </w:rPr>
        <w:t>altmetrics</w:t>
      </w:r>
      <w:proofErr w:type="spellEnd"/>
      <w:r w:rsidRPr="00A233E2">
        <w:rPr>
          <w:rFonts w:ascii="Helvetica" w:hAnsi="Helvetica" w:cs="Helvetica"/>
          <w:sz w:val="22"/>
          <w:szCs w:val="22"/>
        </w:rPr>
        <w:t xml:space="preserve">’, article metrics that measure an article’s online exposure in the more traditional reference </w:t>
      </w:r>
      <w:r w:rsidRPr="00A233E2">
        <w:rPr>
          <w:rFonts w:ascii="Helvetica" w:hAnsi="Helvetica" w:cs="Helvetica"/>
          <w:sz w:val="22"/>
          <w:szCs w:val="22"/>
        </w:rPr>
        <w:lastRenderedPageBreak/>
        <w:t xml:space="preserve">managers, but also news outlets and social media platforms. Although </w:t>
      </w:r>
      <w:proofErr w:type="spellStart"/>
      <w:r w:rsidRPr="00A233E2">
        <w:rPr>
          <w:rFonts w:ascii="Helvetica" w:hAnsi="Helvetica" w:cs="Helvetica"/>
          <w:sz w:val="22"/>
          <w:szCs w:val="22"/>
        </w:rPr>
        <w:t>altmetric</w:t>
      </w:r>
      <w:proofErr w:type="spellEnd"/>
      <w:r w:rsidRPr="00A233E2">
        <w:rPr>
          <w:rFonts w:ascii="Helvetica" w:hAnsi="Helvetica" w:cs="Helvetica"/>
          <w:sz w:val="22"/>
          <w:szCs w:val="22"/>
        </w:rPr>
        <w:t xml:space="preserve"> scores can provide useful information about the online attention garnered by a particular paper, it is important to remember that this is not a reflection of research quality or significance. Rather, </w:t>
      </w:r>
      <w:proofErr w:type="spellStart"/>
      <w:r w:rsidRPr="00A233E2">
        <w:rPr>
          <w:rFonts w:ascii="Helvetica" w:hAnsi="Helvetica" w:cs="Helvetica"/>
          <w:sz w:val="22"/>
          <w:szCs w:val="22"/>
        </w:rPr>
        <w:t>altmetrics</w:t>
      </w:r>
      <w:proofErr w:type="spellEnd"/>
      <w:r w:rsidRPr="00A233E2">
        <w:rPr>
          <w:rFonts w:ascii="Helvetica" w:hAnsi="Helvetica" w:cs="Helvetica"/>
          <w:sz w:val="22"/>
          <w:szCs w:val="22"/>
        </w:rPr>
        <w:t xml:space="preserve"> can provide routes for researchers to access media coverage and join the online conversation about specific papers.</w:t>
      </w:r>
    </w:p>
    <w:p w14:paraId="2DC32D78" w14:textId="77777777" w:rsidR="00BB3A62" w:rsidRPr="00A233E2" w:rsidRDefault="00BB3A62" w:rsidP="00BB3A62">
      <w:pPr>
        <w:rPr>
          <w:rFonts w:ascii="Helvetica" w:hAnsi="Helvetica" w:cs="Helvetica"/>
          <w:b/>
          <w:shd w:val="clear" w:color="auto" w:fill="FFFFFF"/>
        </w:rPr>
      </w:pPr>
      <w:r w:rsidRPr="00A233E2">
        <w:rPr>
          <w:rFonts w:ascii="Helvetica" w:hAnsi="Helvetica" w:cs="Helvetica"/>
          <w:b/>
          <w:shd w:val="clear" w:color="auto" w:fill="FFFFFF"/>
        </w:rPr>
        <w:t>LinkedIn</w:t>
      </w:r>
      <w:r w:rsidR="00FA1719" w:rsidRPr="00A233E2">
        <w:rPr>
          <w:rStyle w:val="FootnoteReference"/>
          <w:rFonts w:ascii="Helvetica" w:hAnsi="Helvetica" w:cs="Helvetica"/>
          <w:b/>
          <w:shd w:val="clear" w:color="auto" w:fill="FFFFFF"/>
        </w:rPr>
        <w:footnoteReference w:id="3"/>
      </w:r>
    </w:p>
    <w:p w14:paraId="33B41E8D" w14:textId="77777777" w:rsidR="001D1BB3" w:rsidRPr="00A233E2" w:rsidRDefault="001D1BB3" w:rsidP="00BB3A62">
      <w:pPr>
        <w:rPr>
          <w:rFonts w:ascii="Helvetica" w:hAnsi="Helvetica" w:cs="Helvetica"/>
          <w:shd w:val="clear" w:color="auto" w:fill="FFFFFF"/>
        </w:rPr>
      </w:pPr>
      <w:r w:rsidRPr="00A233E2">
        <w:rPr>
          <w:rFonts w:ascii="Helvetica" w:hAnsi="Helvetica" w:cs="Helvetica"/>
          <w:shd w:val="clear" w:color="auto" w:fill="FFFFFF"/>
        </w:rPr>
        <w:t>LinkedIn has a wider acceptance among scientists perhaps due to the idea that this network as a high-profile platform with a predominantly professional focus. But this platform offers more than the option to create an online profile, and it can become the virtual equivalent of a lab meeting or a discussion be</w:t>
      </w:r>
      <w:r w:rsidR="003F00AB">
        <w:rPr>
          <w:rFonts w:ascii="Helvetica" w:hAnsi="Helvetica" w:cs="Helvetica"/>
          <w:shd w:val="clear" w:color="auto" w:fill="FFFFFF"/>
        </w:rPr>
        <w:t>tween like-minded professionals.</w:t>
      </w:r>
    </w:p>
    <w:p w14:paraId="2004C56A" w14:textId="77777777" w:rsidR="00BB3A62" w:rsidRPr="00A233E2" w:rsidRDefault="00BB3A62" w:rsidP="00BB3A62">
      <w:pPr>
        <w:shd w:val="clear" w:color="auto" w:fill="FFFFFF"/>
        <w:spacing w:before="180" w:after="180" w:line="240" w:lineRule="auto"/>
        <w:outlineLvl w:val="1"/>
        <w:rPr>
          <w:rFonts w:ascii="Helvetica" w:eastAsia="Times New Roman" w:hAnsi="Helvetica" w:cs="Helvetica"/>
          <w:b/>
        </w:rPr>
      </w:pPr>
      <w:r w:rsidRPr="00A233E2">
        <w:rPr>
          <w:rFonts w:ascii="Helvetica" w:eastAsia="Times New Roman" w:hAnsi="Helvetica" w:cs="Helvetica"/>
          <w:b/>
        </w:rPr>
        <w:t>Twitter</w:t>
      </w:r>
      <w:r w:rsidR="00FA1719" w:rsidRPr="00A233E2">
        <w:rPr>
          <w:rStyle w:val="FootnoteReference"/>
          <w:rFonts w:ascii="Helvetica" w:eastAsia="Times New Roman" w:hAnsi="Helvetica" w:cs="Helvetica"/>
          <w:b/>
        </w:rPr>
        <w:footnoteReference w:id="4"/>
      </w:r>
    </w:p>
    <w:p w14:paraId="72164434" w14:textId="45852ED0" w:rsidR="00BB3A62" w:rsidRPr="00A233E2" w:rsidRDefault="00BB3A62" w:rsidP="00BB3A62">
      <w:pPr>
        <w:shd w:val="clear" w:color="auto" w:fill="FFFFFF"/>
        <w:spacing w:after="225" w:line="240" w:lineRule="auto"/>
        <w:rPr>
          <w:rFonts w:ascii="Helvetica" w:eastAsia="Times New Roman" w:hAnsi="Helvetica" w:cs="Helvetica"/>
        </w:rPr>
      </w:pPr>
      <w:r w:rsidRPr="00A233E2">
        <w:rPr>
          <w:rFonts w:ascii="Helvetica" w:eastAsia="Times New Roman" w:hAnsi="Helvetica" w:cs="Helvetica"/>
          <w:b/>
          <w:bCs/>
        </w:rPr>
        <w:t>If Twitter were a place… </w:t>
      </w:r>
      <w:r w:rsidR="001D1BB3" w:rsidRPr="00A233E2">
        <w:rPr>
          <w:rFonts w:ascii="Helvetica" w:eastAsia="Times New Roman" w:hAnsi="Helvetica" w:cs="Helvetica"/>
        </w:rPr>
        <w:t>it would</w:t>
      </w:r>
      <w:r w:rsidRPr="00A233E2">
        <w:rPr>
          <w:rFonts w:ascii="Helvetica" w:eastAsia="Times New Roman" w:hAnsi="Helvetica" w:cs="Helvetica"/>
        </w:rPr>
        <w:t xml:space="preserve"> be a giant coffee lounge full of science enthusiasts just like you. Used properly, a Twitter network can broaden/change/improve your scientific thinking.</w:t>
      </w:r>
      <w:r w:rsidR="004E636B">
        <w:rPr>
          <w:rFonts w:ascii="Helvetica" w:eastAsia="Times New Roman" w:hAnsi="Helvetica" w:cs="Helvetica"/>
        </w:rPr>
        <w:t xml:space="preserve"> </w:t>
      </w:r>
      <w:r w:rsidR="001D1BB3" w:rsidRPr="00A233E2">
        <w:rPr>
          <w:rFonts w:ascii="Helvetica" w:eastAsia="Times New Roman" w:hAnsi="Helvetica" w:cs="Helvetica"/>
        </w:rPr>
        <w:t xml:space="preserve">The main reason scientists use </w:t>
      </w:r>
      <w:r w:rsidR="004E636B">
        <w:rPr>
          <w:rFonts w:ascii="Helvetica" w:eastAsia="Times New Roman" w:hAnsi="Helvetica" w:cs="Helvetica"/>
        </w:rPr>
        <w:t>T</w:t>
      </w:r>
      <w:r w:rsidR="004E636B" w:rsidRPr="00A233E2">
        <w:rPr>
          <w:rFonts w:ascii="Helvetica" w:eastAsia="Times New Roman" w:hAnsi="Helvetica" w:cs="Helvetica"/>
        </w:rPr>
        <w:t xml:space="preserve">witter </w:t>
      </w:r>
      <w:r w:rsidR="001D1BB3" w:rsidRPr="00A233E2">
        <w:rPr>
          <w:rFonts w:ascii="Helvetica" w:eastAsia="Times New Roman" w:hAnsi="Helvetica" w:cs="Helvetica"/>
        </w:rPr>
        <w:t>is to follow discussions, and post work related content</w:t>
      </w:r>
      <w:r w:rsidR="001D1BB3" w:rsidRPr="00A233E2">
        <w:rPr>
          <w:rStyle w:val="FootnoteReference"/>
          <w:rFonts w:ascii="Helvetica" w:eastAsia="Times New Roman" w:hAnsi="Helvetica" w:cs="Helvetica"/>
        </w:rPr>
        <w:footnoteReference w:id="5"/>
      </w:r>
    </w:p>
    <w:p w14:paraId="5B4370C8" w14:textId="77777777" w:rsidR="00092F69" w:rsidRPr="00A233E2" w:rsidRDefault="00092F69" w:rsidP="00092F69">
      <w:pPr>
        <w:rPr>
          <w:rFonts w:ascii="Helvetica" w:hAnsi="Helvetica" w:cs="Helvetica"/>
          <w:shd w:val="clear" w:color="auto" w:fill="FFFFFF"/>
        </w:rPr>
      </w:pPr>
      <w:r w:rsidRPr="00A233E2">
        <w:rPr>
          <w:rFonts w:ascii="Helvetica" w:hAnsi="Helvetica" w:cs="Helvetica"/>
          <w:shd w:val="clear" w:color="auto" w:fill="FFFFFF"/>
        </w:rPr>
        <w:t xml:space="preserve">Twitter is often used to interact with fellow scientists, tweet about research or link to relevant articles. Some studies have shown that academic tweets lead to increased citations and paper downloads, so this platform can be an alternative way of establishing a presence within the scientific community. </w:t>
      </w:r>
    </w:p>
    <w:p w14:paraId="454A8618" w14:textId="77777777" w:rsidR="003F00AB" w:rsidRDefault="00092F69" w:rsidP="001D1BB3">
      <w:pPr>
        <w:pStyle w:val="NormalWeb"/>
        <w:shd w:val="clear" w:color="auto" w:fill="FFFFFF"/>
        <w:spacing w:before="0" w:beforeAutospacing="0" w:after="420" w:afterAutospacing="0"/>
        <w:rPr>
          <w:rFonts w:ascii="Helvetica" w:hAnsi="Helvetica" w:cs="Helvetica"/>
          <w:sz w:val="22"/>
          <w:szCs w:val="22"/>
        </w:rPr>
      </w:pPr>
      <w:r w:rsidRPr="00A233E2">
        <w:rPr>
          <w:rFonts w:ascii="Helvetica" w:hAnsi="Helvetica" w:cs="Helvetica"/>
          <w:sz w:val="22"/>
          <w:szCs w:val="22"/>
          <w:shd w:val="clear" w:color="auto" w:fill="FFFFFF"/>
        </w:rPr>
        <w:t>There are two Twitter features that are specifically useful in the scientific arena: conference hashtags have proven particularly powerful, and lists can help create online communities of individuals with common interests and goals.</w:t>
      </w:r>
      <w:r w:rsidR="001D1BB3" w:rsidRPr="00A233E2">
        <w:rPr>
          <w:rFonts w:ascii="Helvetica" w:hAnsi="Helvetica" w:cs="Helvetica"/>
          <w:sz w:val="22"/>
          <w:szCs w:val="22"/>
          <w:shd w:val="clear" w:color="auto" w:fill="FFFFFF"/>
        </w:rPr>
        <w:t xml:space="preserve"> </w:t>
      </w:r>
      <w:r w:rsidR="003F00AB" w:rsidRPr="00A233E2">
        <w:rPr>
          <w:rFonts w:ascii="Helvetica" w:hAnsi="Helvetica" w:cs="Helvetica"/>
          <w:sz w:val="22"/>
          <w:szCs w:val="22"/>
        </w:rPr>
        <w:t xml:space="preserve">The constant stream of posts can be filtered to match the user’s interests through the creation of lists. Thus, researchers can group and follow specific accounts, for example journals, funders, institutes, science news outlets, </w:t>
      </w:r>
      <w:proofErr w:type="gramStart"/>
      <w:r w:rsidR="003F00AB" w:rsidRPr="00A233E2">
        <w:rPr>
          <w:rFonts w:ascii="Helvetica" w:hAnsi="Helvetica" w:cs="Helvetica"/>
          <w:sz w:val="22"/>
          <w:szCs w:val="22"/>
        </w:rPr>
        <w:t>bloggers</w:t>
      </w:r>
      <w:proofErr w:type="gramEnd"/>
      <w:r w:rsidR="003F00AB" w:rsidRPr="00A233E2">
        <w:rPr>
          <w:rFonts w:ascii="Helvetica" w:hAnsi="Helvetica" w:cs="Helvetica"/>
          <w:sz w:val="22"/>
          <w:szCs w:val="22"/>
        </w:rPr>
        <w:t xml:space="preserve"> and individual scientists, in separate threads. </w:t>
      </w:r>
    </w:p>
    <w:p w14:paraId="57070D9A" w14:textId="77777777" w:rsidR="00092F69" w:rsidRPr="00A233E2" w:rsidRDefault="003F00AB" w:rsidP="001D1BB3">
      <w:pPr>
        <w:pStyle w:val="NormalWeb"/>
        <w:shd w:val="clear" w:color="auto" w:fill="FFFFFF"/>
        <w:spacing w:before="0" w:beforeAutospacing="0" w:after="420" w:afterAutospacing="0"/>
        <w:rPr>
          <w:rFonts w:ascii="Helvetica" w:hAnsi="Helvetica" w:cs="Helvetica"/>
          <w:sz w:val="22"/>
          <w:szCs w:val="22"/>
        </w:rPr>
      </w:pPr>
      <w:r w:rsidRPr="00A233E2">
        <w:rPr>
          <w:rFonts w:ascii="Helvetica" w:hAnsi="Helvetica" w:cs="Helvetica"/>
          <w:sz w:val="22"/>
          <w:szCs w:val="22"/>
        </w:rPr>
        <w:t xml:space="preserve">Twitter also offers the possibility of communicating with a wide audience in real-time. </w:t>
      </w:r>
      <w:r w:rsidR="001D1BB3" w:rsidRPr="00A233E2">
        <w:rPr>
          <w:rFonts w:ascii="Helvetica" w:hAnsi="Helvetica" w:cs="Helvetica"/>
          <w:sz w:val="22"/>
          <w:szCs w:val="22"/>
        </w:rPr>
        <w:t xml:space="preserve">The brevity of ‘tweets’, and the capacity to include images and videos, means that scientists can go through a lot of information at a glance, with the option to dig deeper if they wish. </w:t>
      </w:r>
    </w:p>
    <w:p w14:paraId="70C8397D" w14:textId="77777777" w:rsidR="00F63889" w:rsidRDefault="00092F69" w:rsidP="00F63889">
      <w:pPr>
        <w:rPr>
          <w:rFonts w:ascii="Helvetica" w:hAnsi="Helvetica" w:cs="Helvetica"/>
          <w:shd w:val="clear" w:color="auto" w:fill="FFFFFF"/>
        </w:rPr>
      </w:pPr>
      <w:r w:rsidRPr="00A233E2">
        <w:rPr>
          <w:rFonts w:ascii="Helvetica" w:hAnsi="Helvetica" w:cs="Helvetica"/>
          <w:shd w:val="clear" w:color="auto" w:fill="FFFFFF"/>
        </w:rPr>
        <w:t xml:space="preserve">Twitter can be used to support the scientific process by providing raw data that has immense value in and of itself from a sociological point of view. Researchers, scientists, and conference </w:t>
      </w:r>
      <w:r w:rsidR="001D1BB3" w:rsidRPr="00A233E2">
        <w:rPr>
          <w:rFonts w:ascii="Helvetica" w:hAnsi="Helvetica" w:cs="Helvetica"/>
          <w:shd w:val="clear" w:color="auto" w:fill="FFFFFF"/>
        </w:rPr>
        <w:t>organizers</w:t>
      </w:r>
      <w:r w:rsidRPr="00A233E2">
        <w:rPr>
          <w:rFonts w:ascii="Helvetica" w:hAnsi="Helvetica" w:cs="Helvetica"/>
          <w:shd w:val="clear" w:color="auto" w:fill="FFFFFF"/>
        </w:rPr>
        <w:t xml:space="preserve"> can gain extremely valuable insights into how social media users react and interact with news and announcements, and these findings can be then used to discern patterns and modify online strategies to reach an even wider audience in terms that make sense to them.</w:t>
      </w:r>
    </w:p>
    <w:p w14:paraId="079109D1" w14:textId="186188C2" w:rsidR="00092F69" w:rsidRPr="00F63889" w:rsidRDefault="00092F69" w:rsidP="00F63889">
      <w:pPr>
        <w:rPr>
          <w:rFonts w:ascii="Helvetica" w:hAnsi="Helvetica" w:cs="Helvetica"/>
          <w:shd w:val="clear" w:color="auto" w:fill="FFFFFF"/>
        </w:rPr>
      </w:pPr>
      <w:proofErr w:type="gramStart"/>
      <w:r w:rsidRPr="00A233E2">
        <w:rPr>
          <w:rFonts w:ascii="Helvetica" w:hAnsi="Helvetica" w:cs="Helvetica"/>
        </w:rPr>
        <w:t>Live-tweeting</w:t>
      </w:r>
      <w:proofErr w:type="gramEnd"/>
      <w:r w:rsidRPr="00A233E2">
        <w:rPr>
          <w:rFonts w:ascii="Helvetica" w:hAnsi="Helvetica" w:cs="Helvetica"/>
        </w:rPr>
        <w:t xml:space="preserve"> from conferences has become common and offers many benefits, such as allowing attendees and non-attendees alike to receive messages</w:t>
      </w:r>
      <w:r w:rsidR="00F63889">
        <w:rPr>
          <w:rFonts w:ascii="Helvetica" w:hAnsi="Helvetica" w:cs="Helvetica"/>
        </w:rPr>
        <w:t>, as well as increasing interaction between conference attendees.</w:t>
      </w:r>
    </w:p>
    <w:p w14:paraId="62325317" w14:textId="77777777" w:rsidR="00092F69" w:rsidRPr="00A233E2" w:rsidRDefault="00092F69" w:rsidP="00CB3FA3">
      <w:pPr>
        <w:pStyle w:val="NormalWeb"/>
        <w:shd w:val="clear" w:color="auto" w:fill="FFFFFF"/>
        <w:spacing w:before="0" w:beforeAutospacing="0" w:after="420" w:afterAutospacing="0"/>
        <w:rPr>
          <w:rFonts w:ascii="Helvetica" w:hAnsi="Helvetica" w:cs="Helvetica"/>
          <w:sz w:val="22"/>
          <w:szCs w:val="22"/>
        </w:rPr>
      </w:pPr>
      <w:r w:rsidRPr="00A233E2">
        <w:rPr>
          <w:rFonts w:ascii="Helvetica" w:hAnsi="Helvetica" w:cs="Helvetica"/>
          <w:b/>
          <w:sz w:val="22"/>
          <w:szCs w:val="22"/>
        </w:rPr>
        <w:t>Academia.edu</w:t>
      </w:r>
      <w:r w:rsidR="00CB3FA3" w:rsidRPr="00A233E2">
        <w:rPr>
          <w:rStyle w:val="FootnoteReference"/>
          <w:rFonts w:ascii="Helvetica" w:hAnsi="Helvetica" w:cs="Helvetica"/>
          <w:b/>
          <w:sz w:val="22"/>
          <w:szCs w:val="22"/>
        </w:rPr>
        <w:footnoteReference w:id="6"/>
      </w:r>
      <w:r w:rsidR="00CB3FA3" w:rsidRPr="00A233E2">
        <w:rPr>
          <w:rFonts w:ascii="Helvetica" w:hAnsi="Helvetica" w:cs="Helvetica"/>
          <w:b/>
          <w:sz w:val="22"/>
          <w:szCs w:val="22"/>
        </w:rPr>
        <w:t xml:space="preserve"> and</w:t>
      </w:r>
      <w:r w:rsidRPr="00A233E2">
        <w:rPr>
          <w:rFonts w:ascii="Helvetica" w:hAnsi="Helvetica" w:cs="Helvetica"/>
          <w:b/>
          <w:sz w:val="22"/>
          <w:szCs w:val="22"/>
        </w:rPr>
        <w:t xml:space="preserve"> ResearchGate</w:t>
      </w:r>
      <w:r w:rsidR="00CB3FA3" w:rsidRPr="00A233E2">
        <w:rPr>
          <w:rStyle w:val="FootnoteReference"/>
          <w:rFonts w:ascii="Helvetica" w:hAnsi="Helvetica" w:cs="Helvetica"/>
          <w:b/>
          <w:sz w:val="22"/>
          <w:szCs w:val="22"/>
        </w:rPr>
        <w:footnoteReference w:id="7"/>
      </w:r>
      <w:r w:rsidRPr="00A233E2">
        <w:rPr>
          <w:rFonts w:ascii="Helvetica" w:hAnsi="Helvetica" w:cs="Helvetica"/>
          <w:sz w:val="22"/>
          <w:szCs w:val="22"/>
        </w:rPr>
        <w:t xml:space="preserve"> cater to specific audiences, as they aim to foster academic and researcher interactions by building contact networks and facilitating </w:t>
      </w:r>
      <w:r w:rsidRPr="00A233E2">
        <w:rPr>
          <w:rFonts w:ascii="Helvetica" w:hAnsi="Helvetica" w:cs="Helvetica"/>
          <w:sz w:val="22"/>
          <w:szCs w:val="22"/>
        </w:rPr>
        <w:lastRenderedPageBreak/>
        <w:t>communication between users.</w:t>
      </w:r>
      <w:r w:rsidR="00CB3FA3" w:rsidRPr="00A233E2">
        <w:rPr>
          <w:rFonts w:ascii="Helvetica" w:hAnsi="Helvetica" w:cs="Helvetica"/>
          <w:sz w:val="22"/>
          <w:szCs w:val="22"/>
        </w:rPr>
        <w:t xml:space="preserve"> Either can also be used effectively to collaborate with other researchers on a common interest area.</w:t>
      </w:r>
    </w:p>
    <w:p w14:paraId="3FAA9417" w14:textId="77777777" w:rsidR="00092F69" w:rsidRPr="00A233E2" w:rsidRDefault="00092F69" w:rsidP="00403356">
      <w:pPr>
        <w:shd w:val="clear" w:color="auto" w:fill="FFFFFF"/>
        <w:spacing w:before="100" w:beforeAutospacing="1" w:after="100" w:afterAutospacing="1" w:line="240" w:lineRule="auto"/>
        <w:rPr>
          <w:rFonts w:ascii="Helvetica" w:eastAsia="Times New Roman" w:hAnsi="Helvetica" w:cs="Helvetica"/>
        </w:rPr>
      </w:pPr>
      <w:r w:rsidRPr="00A233E2">
        <w:rPr>
          <w:rFonts w:ascii="Helvetica" w:eastAsia="Times New Roman" w:hAnsi="Helvetica" w:cs="Helvetica"/>
          <w:b/>
        </w:rPr>
        <w:t>Mendeley</w:t>
      </w:r>
      <w:r w:rsidR="00CB3FA3" w:rsidRPr="00A233E2">
        <w:rPr>
          <w:rStyle w:val="FootnoteReference"/>
          <w:rFonts w:ascii="Helvetica" w:eastAsia="Times New Roman" w:hAnsi="Helvetica" w:cs="Helvetica"/>
          <w:b/>
        </w:rPr>
        <w:footnoteReference w:id="8"/>
      </w:r>
      <w:r w:rsidRPr="00A233E2">
        <w:rPr>
          <w:rFonts w:ascii="Helvetica" w:eastAsia="Times New Roman" w:hAnsi="Helvetica" w:cs="Helvetica"/>
          <w:b/>
        </w:rPr>
        <w:t>:</w:t>
      </w:r>
      <w:r w:rsidRPr="00A233E2">
        <w:rPr>
          <w:rFonts w:ascii="Helvetica" w:eastAsia="Times New Roman" w:hAnsi="Helvetica" w:cs="Helvetica"/>
        </w:rPr>
        <w:t xml:space="preserve"> </w:t>
      </w:r>
      <w:r w:rsidR="00E62861" w:rsidRPr="00A233E2">
        <w:rPr>
          <w:rFonts w:ascii="Helvetica" w:eastAsia="Times New Roman" w:hAnsi="Helvetica" w:cs="Helvetica"/>
        </w:rPr>
        <w:t>Also caters to the academic sector, the</w:t>
      </w:r>
      <w:r w:rsidRPr="00A233E2">
        <w:rPr>
          <w:rFonts w:ascii="Helvetica" w:eastAsia="Times New Roman" w:hAnsi="Helvetica" w:cs="Helvetica"/>
        </w:rPr>
        <w:t xml:space="preserve"> platform can</w:t>
      </w:r>
      <w:r w:rsidR="00CB3FA3" w:rsidRPr="00A233E2">
        <w:rPr>
          <w:rFonts w:ascii="Helvetica" w:eastAsia="Times New Roman" w:hAnsi="Helvetica" w:cs="Helvetica"/>
        </w:rPr>
        <w:t xml:space="preserve"> also</w:t>
      </w:r>
      <w:r w:rsidRPr="00A233E2">
        <w:rPr>
          <w:rFonts w:ascii="Helvetica" w:eastAsia="Times New Roman" w:hAnsi="Helvetica" w:cs="Helvetica"/>
        </w:rPr>
        <w:t xml:space="preserve"> help you grow your network by joining groups of your interest. You can view your research </w:t>
      </w:r>
      <w:r w:rsidRPr="00A233E2">
        <w:rPr>
          <w:rFonts w:ascii="Helvetica" w:eastAsia="Times New Roman" w:hAnsi="Helvetica" w:cs="Helvetica"/>
          <w:b/>
        </w:rPr>
        <w:t>impact</w:t>
      </w:r>
      <w:r w:rsidR="00CB3FA3" w:rsidRPr="00A233E2">
        <w:rPr>
          <w:rFonts w:ascii="Helvetica" w:eastAsia="Times New Roman" w:hAnsi="Helvetica" w:cs="Helvetica"/>
        </w:rPr>
        <w:t xml:space="preserve"> </w:t>
      </w:r>
      <w:r w:rsidR="003F00AB">
        <w:rPr>
          <w:rFonts w:ascii="Helvetica" w:eastAsia="Times New Roman" w:hAnsi="Helvetica" w:cs="Helvetica"/>
        </w:rPr>
        <w:t>and</w:t>
      </w:r>
      <w:r w:rsidR="00CB3FA3" w:rsidRPr="00A233E2">
        <w:rPr>
          <w:rFonts w:ascii="Helvetica" w:eastAsia="Times New Roman" w:hAnsi="Helvetica" w:cs="Helvetica"/>
        </w:rPr>
        <w:t xml:space="preserve"> view other</w:t>
      </w:r>
      <w:r w:rsidRPr="00A233E2">
        <w:rPr>
          <w:rFonts w:ascii="Helvetica" w:eastAsia="Times New Roman" w:hAnsi="Helvetica" w:cs="Helvetica"/>
        </w:rPr>
        <w:t xml:space="preserve"> popular works.</w:t>
      </w:r>
      <w:r w:rsidR="00E62861" w:rsidRPr="00A233E2">
        <w:rPr>
          <w:rFonts w:ascii="Helvetica" w:eastAsia="Times New Roman" w:hAnsi="Helvetica" w:cs="Helvetica"/>
        </w:rPr>
        <w:t xml:space="preserve"> Which sets it apart from Academia.edu and </w:t>
      </w:r>
      <w:proofErr w:type="spellStart"/>
      <w:r w:rsidR="00E62861" w:rsidRPr="00A233E2">
        <w:rPr>
          <w:rFonts w:ascii="Helvetica" w:eastAsia="Times New Roman" w:hAnsi="Helvetica" w:cs="Helvetica"/>
        </w:rPr>
        <w:t>Researchgate</w:t>
      </w:r>
      <w:proofErr w:type="spellEnd"/>
      <w:r w:rsidR="00E62861" w:rsidRPr="00A233E2">
        <w:rPr>
          <w:rFonts w:ascii="Helvetica" w:eastAsia="Times New Roman" w:hAnsi="Helvetica" w:cs="Helvetica"/>
        </w:rPr>
        <w:t xml:space="preserve">. It is a subsidiary of </w:t>
      </w:r>
      <w:r w:rsidR="003E578C" w:rsidRPr="00A233E2">
        <w:rPr>
          <w:rFonts w:ascii="Helvetica" w:eastAsia="Times New Roman" w:hAnsi="Helvetica" w:cs="Helvetica"/>
        </w:rPr>
        <w:t xml:space="preserve">Elsevier. </w:t>
      </w:r>
    </w:p>
    <w:p w14:paraId="0DFFFE11" w14:textId="77777777" w:rsidR="00092F69" w:rsidRPr="00A233E2" w:rsidRDefault="00092F69" w:rsidP="00BB3A62">
      <w:pPr>
        <w:rPr>
          <w:rFonts w:ascii="Helvetica" w:hAnsi="Helvetica" w:cs="Helvetica"/>
          <w:shd w:val="clear" w:color="auto" w:fill="FFFFFF"/>
        </w:rPr>
      </w:pPr>
      <w:r w:rsidRPr="00A233E2">
        <w:rPr>
          <w:rFonts w:ascii="Helvetica" w:eastAsia="Times New Roman" w:hAnsi="Helvetica" w:cs="Helvetica"/>
          <w:b/>
        </w:rPr>
        <w:t>Medium</w:t>
      </w:r>
      <w:r w:rsidR="003E578C" w:rsidRPr="00A233E2">
        <w:rPr>
          <w:rStyle w:val="FootnoteReference"/>
          <w:rFonts w:ascii="Helvetica" w:eastAsia="Times New Roman" w:hAnsi="Helvetica" w:cs="Helvetica"/>
          <w:b/>
        </w:rPr>
        <w:footnoteReference w:id="9"/>
      </w:r>
      <w:r w:rsidRPr="00A233E2">
        <w:rPr>
          <w:rFonts w:ascii="Helvetica" w:eastAsia="Times New Roman" w:hAnsi="Helvetica" w:cs="Helvetica"/>
          <w:b/>
        </w:rPr>
        <w:t>:</w:t>
      </w:r>
      <w:r w:rsidRPr="00A233E2">
        <w:rPr>
          <w:rFonts w:ascii="Helvetica" w:eastAsia="Times New Roman" w:hAnsi="Helvetica" w:cs="Helvetica"/>
        </w:rPr>
        <w:t xml:space="preserve"> </w:t>
      </w:r>
      <w:r w:rsidR="00A65BF8" w:rsidRPr="00A233E2">
        <w:rPr>
          <w:rFonts w:ascii="Helvetica" w:eastAsia="Times New Roman" w:hAnsi="Helvetica" w:cs="Helvetica"/>
        </w:rPr>
        <w:t xml:space="preserve">Is a website dedicated to promoting research. The longer the pieces </w:t>
      </w:r>
      <w:proofErr w:type="gramStart"/>
      <w:r w:rsidR="00A65BF8" w:rsidRPr="00A233E2">
        <w:rPr>
          <w:rFonts w:ascii="Helvetica" w:eastAsia="Times New Roman" w:hAnsi="Helvetica" w:cs="Helvetica"/>
        </w:rPr>
        <w:t>( 6</w:t>
      </w:r>
      <w:proofErr w:type="gramEnd"/>
      <w:r w:rsidR="00A65BF8" w:rsidRPr="00A233E2">
        <w:rPr>
          <w:rFonts w:ascii="Helvetica" w:eastAsia="Times New Roman" w:hAnsi="Helvetica" w:cs="Helvetica"/>
        </w:rPr>
        <w:t>-10 minute read) the more dedicated the reader. You can create your own community and have online dialogues, an advantage for research that is yet to be established in the academic community. It is also used as a platform to pr</w:t>
      </w:r>
      <w:r w:rsidR="003F00AB">
        <w:rPr>
          <w:rFonts w:ascii="Helvetica" w:eastAsia="Times New Roman" w:hAnsi="Helvetica" w:cs="Helvetica"/>
        </w:rPr>
        <w:t>omote research and posters post-</w:t>
      </w:r>
      <w:r w:rsidR="00A65BF8" w:rsidRPr="00A233E2">
        <w:rPr>
          <w:rFonts w:ascii="Helvetica" w:eastAsia="Times New Roman" w:hAnsi="Helvetica" w:cs="Helvetica"/>
        </w:rPr>
        <w:t>conference to disseminate new research to a wider audience</w:t>
      </w:r>
      <w:r w:rsidR="003F00AB">
        <w:rPr>
          <w:rFonts w:ascii="Helvetica" w:eastAsia="Times New Roman" w:hAnsi="Helvetica" w:cs="Helvetica"/>
        </w:rPr>
        <w:t>.</w:t>
      </w:r>
    </w:p>
    <w:p w14:paraId="30C27F22" w14:textId="77777777" w:rsidR="00DA3818" w:rsidRPr="00913E63" w:rsidRDefault="00DA3818" w:rsidP="00627666">
      <w:pPr>
        <w:rPr>
          <w:rFonts w:ascii="Helvetica" w:hAnsi="Helvetica" w:cs="Helvetica"/>
          <w:b/>
          <w:color w:val="FF0000"/>
          <w:shd w:val="clear" w:color="auto" w:fill="FFFFFF"/>
        </w:rPr>
      </w:pPr>
      <w:r w:rsidRPr="00A233E2">
        <w:rPr>
          <w:rFonts w:ascii="Helvetica" w:hAnsi="Helvetica" w:cs="Helvetica"/>
          <w:b/>
          <w:color w:val="FF0000"/>
          <w:shd w:val="clear" w:color="auto" w:fill="FFFFFF"/>
        </w:rPr>
        <w:t>All these</w:t>
      </w:r>
      <w:r w:rsidR="00A65BF8" w:rsidRPr="00A233E2">
        <w:rPr>
          <w:rFonts w:ascii="Helvetica" w:hAnsi="Helvetica" w:cs="Helvetica"/>
          <w:b/>
          <w:color w:val="FF0000"/>
          <w:shd w:val="clear" w:color="auto" w:fill="FFFFFF"/>
        </w:rPr>
        <w:t xml:space="preserve"> social media </w:t>
      </w:r>
      <w:r w:rsidRPr="00A233E2">
        <w:rPr>
          <w:rFonts w:ascii="Helvetica" w:hAnsi="Helvetica" w:cs="Helvetica"/>
          <w:b/>
          <w:color w:val="FF0000"/>
          <w:shd w:val="clear" w:color="auto" w:fill="FFFFFF"/>
        </w:rPr>
        <w:t>channels</w:t>
      </w:r>
      <w:r w:rsidR="00A65BF8" w:rsidRPr="00A233E2">
        <w:rPr>
          <w:rFonts w:ascii="Helvetica" w:hAnsi="Helvetica" w:cs="Helvetica"/>
          <w:b/>
          <w:color w:val="FF0000"/>
          <w:shd w:val="clear" w:color="auto" w:fill="FFFFFF"/>
        </w:rPr>
        <w:t xml:space="preserve"> need to create </w:t>
      </w:r>
      <w:r w:rsidRPr="00A233E2">
        <w:rPr>
          <w:rFonts w:ascii="Helvetica" w:hAnsi="Helvetica" w:cs="Helvetica"/>
          <w:b/>
          <w:color w:val="FF0000"/>
          <w:shd w:val="clear" w:color="auto" w:fill="FFFFFF"/>
        </w:rPr>
        <w:t>a profile</w:t>
      </w:r>
      <w:r w:rsidR="00A65BF8" w:rsidRPr="00A233E2">
        <w:rPr>
          <w:rFonts w:ascii="Helvetica" w:hAnsi="Helvetica" w:cs="Helvetica"/>
          <w:b/>
          <w:color w:val="FF0000"/>
          <w:shd w:val="clear" w:color="auto" w:fill="FFFFFF"/>
        </w:rPr>
        <w:t xml:space="preserve"> and it requires a dedicated person to </w:t>
      </w:r>
      <w:r w:rsidR="00DA3B63" w:rsidRPr="00A233E2">
        <w:rPr>
          <w:rFonts w:ascii="Helvetica" w:hAnsi="Helvetica" w:cs="Helvetica"/>
          <w:b/>
          <w:color w:val="FF0000"/>
          <w:shd w:val="clear" w:color="auto" w:fill="FFFFFF"/>
        </w:rPr>
        <w:t>update the profile or page</w:t>
      </w:r>
      <w:r w:rsidR="00A65BF8" w:rsidRPr="00A233E2">
        <w:rPr>
          <w:rFonts w:ascii="Helvetica" w:hAnsi="Helvetica" w:cs="Helvetica"/>
          <w:b/>
          <w:color w:val="FF0000"/>
          <w:shd w:val="clear" w:color="auto" w:fill="FFFFFF"/>
        </w:rPr>
        <w:t xml:space="preserve"> regularly with the latest in research and activities of the Center</w:t>
      </w:r>
      <w:r w:rsidR="00DA3B63" w:rsidRPr="00A233E2">
        <w:rPr>
          <w:rFonts w:ascii="Helvetica" w:hAnsi="Helvetica" w:cs="Helvetica"/>
          <w:b/>
          <w:color w:val="FF0000"/>
          <w:shd w:val="clear" w:color="auto" w:fill="FFFFFF"/>
        </w:rPr>
        <w:t>.</w:t>
      </w:r>
    </w:p>
    <w:p w14:paraId="30941498" w14:textId="77777777" w:rsidR="00DA3818" w:rsidRPr="00A233E2" w:rsidRDefault="00DA3818" w:rsidP="00627666">
      <w:pPr>
        <w:rPr>
          <w:rFonts w:ascii="Helvetica" w:hAnsi="Helvetica" w:cs="Helvetica"/>
          <w:b/>
          <w:sz w:val="24"/>
          <w:szCs w:val="24"/>
          <w:shd w:val="clear" w:color="auto" w:fill="FFFFFF"/>
        </w:rPr>
      </w:pPr>
      <w:r w:rsidRPr="00A233E2">
        <w:rPr>
          <w:rFonts w:ascii="Helvetica" w:hAnsi="Helvetica" w:cs="Helvetica"/>
          <w:b/>
          <w:sz w:val="24"/>
          <w:szCs w:val="24"/>
          <w:shd w:val="clear" w:color="auto" w:fill="FFFFFF"/>
        </w:rPr>
        <w:t xml:space="preserve">Solution – start with one or </w:t>
      </w:r>
      <w:proofErr w:type="gramStart"/>
      <w:r w:rsidRPr="00A233E2">
        <w:rPr>
          <w:rFonts w:ascii="Helvetica" w:hAnsi="Helvetica" w:cs="Helvetica"/>
          <w:b/>
          <w:sz w:val="24"/>
          <w:szCs w:val="24"/>
          <w:shd w:val="clear" w:color="auto" w:fill="FFFFFF"/>
        </w:rPr>
        <w:t>two</w:t>
      </w:r>
      <w:proofErr w:type="gramEnd"/>
    </w:p>
    <w:p w14:paraId="3BE6CB82" w14:textId="7B5A8B74" w:rsidR="00DA3818" w:rsidRPr="00A233E2" w:rsidRDefault="00DA3818" w:rsidP="00DA3818">
      <w:pPr>
        <w:pStyle w:val="ListParagraph"/>
        <w:numPr>
          <w:ilvl w:val="0"/>
          <w:numId w:val="6"/>
        </w:numPr>
        <w:rPr>
          <w:rFonts w:ascii="Helvetica" w:hAnsi="Helvetica" w:cs="Helvetica"/>
          <w:shd w:val="clear" w:color="auto" w:fill="FFFFFF"/>
        </w:rPr>
      </w:pPr>
      <w:proofErr w:type="gramStart"/>
      <w:r w:rsidRPr="00A233E2">
        <w:rPr>
          <w:rFonts w:ascii="Helvetica" w:hAnsi="Helvetica" w:cs="Helvetica"/>
          <w:shd w:val="clear" w:color="auto" w:fill="FFFFFF"/>
        </w:rPr>
        <w:t>Twitter  for</w:t>
      </w:r>
      <w:proofErr w:type="gramEnd"/>
      <w:r w:rsidRPr="00A233E2">
        <w:rPr>
          <w:rFonts w:ascii="Helvetica" w:hAnsi="Helvetica" w:cs="Helvetica"/>
          <w:shd w:val="clear" w:color="auto" w:fill="FFFFFF"/>
        </w:rPr>
        <w:t xml:space="preserve"> the </w:t>
      </w:r>
      <w:r w:rsidR="006452A8">
        <w:rPr>
          <w:rFonts w:ascii="Helvetica" w:hAnsi="Helvetica" w:cs="Helvetica"/>
          <w:shd w:val="clear" w:color="auto" w:fill="FFFFFF"/>
        </w:rPr>
        <w:t>your center</w:t>
      </w:r>
    </w:p>
    <w:p w14:paraId="201A0E39" w14:textId="77777777" w:rsidR="00DA3818" w:rsidRPr="00A233E2" w:rsidRDefault="00DA3818" w:rsidP="00DA3818">
      <w:pPr>
        <w:pStyle w:val="ListParagraph"/>
        <w:numPr>
          <w:ilvl w:val="0"/>
          <w:numId w:val="6"/>
        </w:numPr>
        <w:rPr>
          <w:rFonts w:ascii="Helvetica" w:hAnsi="Helvetica" w:cs="Helvetica"/>
          <w:shd w:val="clear" w:color="auto" w:fill="FFFFFF"/>
        </w:rPr>
      </w:pPr>
      <w:r w:rsidRPr="00A233E2">
        <w:rPr>
          <w:rFonts w:ascii="Helvetica" w:hAnsi="Helvetica" w:cs="Helvetica"/>
          <w:shd w:val="clear" w:color="auto" w:fill="FFFFFF"/>
        </w:rPr>
        <w:t xml:space="preserve">Academai.edu for the professors </w:t>
      </w:r>
    </w:p>
    <w:p w14:paraId="22A06BF0" w14:textId="77777777" w:rsidR="0097477E" w:rsidRPr="00A233E2" w:rsidRDefault="0097477E" w:rsidP="00627666">
      <w:pPr>
        <w:rPr>
          <w:rFonts w:ascii="Helvetica" w:hAnsi="Helvetica" w:cs="Helvetica"/>
          <w:b/>
          <w:shd w:val="clear" w:color="auto" w:fill="FFFFFF"/>
        </w:rPr>
      </w:pPr>
      <w:r w:rsidRPr="00A233E2">
        <w:rPr>
          <w:rFonts w:ascii="Helvetica" w:hAnsi="Helvetica" w:cs="Helvetica"/>
          <w:b/>
          <w:shd w:val="clear" w:color="auto" w:fill="FFFFFF"/>
        </w:rPr>
        <w:t>Tips for Twitter</w:t>
      </w:r>
    </w:p>
    <w:p w14:paraId="7F5997BF" w14:textId="77777777" w:rsidR="0097477E" w:rsidRPr="00A233E2" w:rsidRDefault="0097477E" w:rsidP="0097477E">
      <w:pPr>
        <w:pStyle w:val="ListParagraph"/>
        <w:numPr>
          <w:ilvl w:val="0"/>
          <w:numId w:val="5"/>
        </w:numPr>
        <w:rPr>
          <w:rFonts w:ascii="Helvetica" w:hAnsi="Helvetica" w:cs="Helvetica"/>
          <w:shd w:val="clear" w:color="auto" w:fill="FFFFFF"/>
        </w:rPr>
      </w:pPr>
      <w:r w:rsidRPr="00A233E2">
        <w:rPr>
          <w:rFonts w:ascii="Helvetica" w:hAnsi="Helvetica" w:cs="Helvetica"/>
          <w:shd w:val="clear" w:color="auto" w:fill="FFFFFF"/>
        </w:rPr>
        <w:t xml:space="preserve">Get a hashtag for </w:t>
      </w:r>
    </w:p>
    <w:p w14:paraId="2B1F781E" w14:textId="2C5690BF" w:rsidR="0097477E" w:rsidRPr="00A233E2" w:rsidRDefault="0097477E" w:rsidP="0097477E">
      <w:pPr>
        <w:pStyle w:val="ListParagraph"/>
        <w:numPr>
          <w:ilvl w:val="1"/>
          <w:numId w:val="5"/>
        </w:numPr>
        <w:rPr>
          <w:rFonts w:ascii="Helvetica" w:hAnsi="Helvetica" w:cs="Helvetica"/>
          <w:shd w:val="clear" w:color="auto" w:fill="FFFFFF"/>
        </w:rPr>
      </w:pPr>
      <w:r w:rsidRPr="00A233E2">
        <w:rPr>
          <w:rFonts w:ascii="Helvetica" w:hAnsi="Helvetica" w:cs="Helvetica"/>
          <w:shd w:val="clear" w:color="auto" w:fill="FFFFFF"/>
        </w:rPr>
        <w:t xml:space="preserve">The Center  </w:t>
      </w:r>
    </w:p>
    <w:p w14:paraId="714FE8F1" w14:textId="419877C6" w:rsidR="0097477E" w:rsidRPr="00A233E2" w:rsidRDefault="0097477E" w:rsidP="0097477E">
      <w:pPr>
        <w:pStyle w:val="ListParagraph"/>
        <w:numPr>
          <w:ilvl w:val="1"/>
          <w:numId w:val="5"/>
        </w:numPr>
        <w:rPr>
          <w:rFonts w:ascii="Helvetica" w:hAnsi="Helvetica" w:cs="Helvetica"/>
          <w:shd w:val="clear" w:color="auto" w:fill="FFFFFF"/>
        </w:rPr>
      </w:pPr>
      <w:r w:rsidRPr="00A233E2">
        <w:rPr>
          <w:rFonts w:ascii="Helvetica" w:hAnsi="Helvetica" w:cs="Helvetica"/>
          <w:shd w:val="clear" w:color="auto" w:fill="FFFFFF"/>
        </w:rPr>
        <w:t xml:space="preserve">The area of research </w:t>
      </w:r>
    </w:p>
    <w:p w14:paraId="21A861C9" w14:textId="59C72EDD" w:rsidR="0097477E" w:rsidRDefault="0097477E" w:rsidP="0097477E">
      <w:pPr>
        <w:pStyle w:val="ListParagraph"/>
        <w:numPr>
          <w:ilvl w:val="0"/>
          <w:numId w:val="5"/>
        </w:numPr>
        <w:rPr>
          <w:rFonts w:ascii="Helvetica" w:hAnsi="Helvetica" w:cs="Helvetica"/>
          <w:shd w:val="clear" w:color="auto" w:fill="FFFFFF"/>
        </w:rPr>
      </w:pPr>
      <w:r w:rsidRPr="00A233E2">
        <w:rPr>
          <w:rFonts w:ascii="Helvetica" w:hAnsi="Helvetica" w:cs="Helvetica"/>
          <w:shd w:val="clear" w:color="auto" w:fill="FFFFFF"/>
        </w:rPr>
        <w:t>Post pic with a link to the research</w:t>
      </w:r>
    </w:p>
    <w:p w14:paraId="4C71AE2B" w14:textId="77777777" w:rsidR="00F63889" w:rsidRDefault="00F63889" w:rsidP="0097477E">
      <w:pPr>
        <w:pStyle w:val="ListParagraph"/>
        <w:numPr>
          <w:ilvl w:val="0"/>
          <w:numId w:val="5"/>
        </w:numPr>
        <w:rPr>
          <w:rFonts w:ascii="Helvetica" w:hAnsi="Helvetica" w:cs="Helvetica"/>
          <w:shd w:val="clear" w:color="auto" w:fill="FFFFFF"/>
        </w:rPr>
      </w:pPr>
      <w:r w:rsidRPr="00F63889">
        <w:rPr>
          <w:rFonts w:ascii="Helvetica" w:hAnsi="Helvetica" w:cs="Helvetica"/>
          <w:shd w:val="clear" w:color="auto" w:fill="FFFFFF"/>
        </w:rPr>
        <w:t xml:space="preserve">to be engaging, </w:t>
      </w:r>
    </w:p>
    <w:p w14:paraId="7CEDAFFB" w14:textId="77777777" w:rsidR="00F63889" w:rsidRDefault="00F63889" w:rsidP="0097477E">
      <w:pPr>
        <w:pStyle w:val="ListParagraph"/>
        <w:numPr>
          <w:ilvl w:val="0"/>
          <w:numId w:val="5"/>
        </w:numPr>
        <w:rPr>
          <w:rFonts w:ascii="Helvetica" w:hAnsi="Helvetica" w:cs="Helvetica"/>
          <w:shd w:val="clear" w:color="auto" w:fill="FFFFFF"/>
        </w:rPr>
      </w:pPr>
      <w:r w:rsidRPr="00F63889">
        <w:rPr>
          <w:rFonts w:ascii="Helvetica" w:hAnsi="Helvetica" w:cs="Helvetica"/>
          <w:shd w:val="clear" w:color="auto" w:fill="FFFFFF"/>
        </w:rPr>
        <w:t xml:space="preserve">retweet content that </w:t>
      </w:r>
      <w:proofErr w:type="gramStart"/>
      <w:r w:rsidRPr="00F63889">
        <w:rPr>
          <w:rFonts w:ascii="Helvetica" w:hAnsi="Helvetica" w:cs="Helvetica"/>
          <w:shd w:val="clear" w:color="auto" w:fill="FFFFFF"/>
        </w:rPr>
        <w:t>you’re</w:t>
      </w:r>
      <w:proofErr w:type="gramEnd"/>
      <w:r w:rsidRPr="00F63889">
        <w:rPr>
          <w:rFonts w:ascii="Helvetica" w:hAnsi="Helvetica" w:cs="Helvetica"/>
          <w:shd w:val="clear" w:color="auto" w:fill="FFFFFF"/>
        </w:rPr>
        <w:t xml:space="preserve"> tagged in </w:t>
      </w:r>
    </w:p>
    <w:p w14:paraId="495DC4E7" w14:textId="10FAB490" w:rsidR="00F63889" w:rsidRPr="00A233E2" w:rsidRDefault="00F63889" w:rsidP="0097477E">
      <w:pPr>
        <w:pStyle w:val="ListParagraph"/>
        <w:numPr>
          <w:ilvl w:val="0"/>
          <w:numId w:val="5"/>
        </w:numPr>
        <w:rPr>
          <w:rFonts w:ascii="Helvetica" w:hAnsi="Helvetica" w:cs="Helvetica"/>
          <w:shd w:val="clear" w:color="auto" w:fill="FFFFFF"/>
        </w:rPr>
      </w:pPr>
      <w:r w:rsidRPr="00F63889">
        <w:rPr>
          <w:rFonts w:ascii="Helvetica" w:hAnsi="Helvetica" w:cs="Helvetica"/>
          <w:shd w:val="clear" w:color="auto" w:fill="FFFFFF"/>
        </w:rPr>
        <w:t xml:space="preserve">retweet content of your peers/counterparts to increase your </w:t>
      </w:r>
      <w:proofErr w:type="gramStart"/>
      <w:r w:rsidRPr="00F63889">
        <w:rPr>
          <w:rFonts w:ascii="Helvetica" w:hAnsi="Helvetica" w:cs="Helvetica"/>
          <w:shd w:val="clear" w:color="auto" w:fill="FFFFFF"/>
        </w:rPr>
        <w:t>following</w:t>
      </w:r>
      <w:proofErr w:type="gramEnd"/>
    </w:p>
    <w:p w14:paraId="53BC15CA" w14:textId="77777777" w:rsidR="0097477E" w:rsidRPr="00A233E2" w:rsidRDefault="0097477E" w:rsidP="0097477E">
      <w:pPr>
        <w:pStyle w:val="ListParagraph"/>
        <w:numPr>
          <w:ilvl w:val="0"/>
          <w:numId w:val="5"/>
        </w:numPr>
        <w:rPr>
          <w:rFonts w:ascii="Helvetica" w:hAnsi="Helvetica" w:cs="Helvetica"/>
          <w:shd w:val="clear" w:color="auto" w:fill="FFFFFF"/>
        </w:rPr>
      </w:pPr>
      <w:r w:rsidRPr="00A233E2">
        <w:rPr>
          <w:rFonts w:ascii="Helvetica" w:hAnsi="Helvetica" w:cs="Helvetica"/>
          <w:shd w:val="clear" w:color="auto" w:fill="FFFFFF"/>
        </w:rPr>
        <w:t xml:space="preserve">Post an interesting result from the </w:t>
      </w:r>
      <w:proofErr w:type="gramStart"/>
      <w:r w:rsidRPr="00A233E2">
        <w:rPr>
          <w:rFonts w:ascii="Helvetica" w:hAnsi="Helvetica" w:cs="Helvetica"/>
          <w:shd w:val="clear" w:color="auto" w:fill="FFFFFF"/>
        </w:rPr>
        <w:t>research</w:t>
      </w:r>
      <w:proofErr w:type="gramEnd"/>
    </w:p>
    <w:p w14:paraId="719CC1F1" w14:textId="5BA4CA43" w:rsidR="0097477E" w:rsidRPr="00A233E2" w:rsidRDefault="0097477E" w:rsidP="0097477E">
      <w:pPr>
        <w:pStyle w:val="ListParagraph"/>
        <w:numPr>
          <w:ilvl w:val="0"/>
          <w:numId w:val="5"/>
        </w:numPr>
        <w:rPr>
          <w:rFonts w:ascii="Helvetica" w:hAnsi="Helvetica" w:cs="Helvetica"/>
          <w:shd w:val="clear" w:color="auto" w:fill="FFFFFF"/>
        </w:rPr>
      </w:pPr>
      <w:r w:rsidRPr="00A233E2">
        <w:rPr>
          <w:rFonts w:ascii="Helvetica" w:hAnsi="Helvetica" w:cs="Helvetica"/>
          <w:shd w:val="clear" w:color="auto" w:fill="FFFFFF"/>
        </w:rPr>
        <w:t xml:space="preserve">Post results specific to designated health </w:t>
      </w:r>
      <w:proofErr w:type="gramStart"/>
      <w:r w:rsidRPr="00A233E2">
        <w:rPr>
          <w:rFonts w:ascii="Helvetica" w:hAnsi="Helvetica" w:cs="Helvetica"/>
          <w:shd w:val="clear" w:color="auto" w:fill="FFFFFF"/>
        </w:rPr>
        <w:t>days</w:t>
      </w:r>
      <w:proofErr w:type="gramEnd"/>
      <w:r w:rsidRPr="00A233E2">
        <w:rPr>
          <w:rFonts w:ascii="Helvetica" w:hAnsi="Helvetica" w:cs="Helvetica"/>
          <w:shd w:val="clear" w:color="auto" w:fill="FFFFFF"/>
        </w:rPr>
        <w:t xml:space="preserve"> </w:t>
      </w:r>
    </w:p>
    <w:p w14:paraId="25C93968" w14:textId="77777777" w:rsidR="00D77CBF" w:rsidRPr="00A233E2" w:rsidRDefault="0097477E" w:rsidP="0097477E">
      <w:pPr>
        <w:pStyle w:val="ListParagraph"/>
        <w:numPr>
          <w:ilvl w:val="0"/>
          <w:numId w:val="5"/>
        </w:numPr>
        <w:rPr>
          <w:rFonts w:ascii="Helvetica" w:hAnsi="Helvetica" w:cs="Helvetica"/>
          <w:shd w:val="clear" w:color="auto" w:fill="FFFFFF"/>
        </w:rPr>
      </w:pPr>
      <w:r w:rsidRPr="00A233E2">
        <w:rPr>
          <w:rFonts w:ascii="Helvetica" w:hAnsi="Helvetica" w:cs="Helvetica"/>
          <w:shd w:val="clear" w:color="auto" w:fill="FFFFFF"/>
        </w:rPr>
        <w:t>Post with hashtag of an institution</w:t>
      </w:r>
      <w:r w:rsidR="00D77CBF" w:rsidRPr="00A233E2">
        <w:rPr>
          <w:rFonts w:ascii="Helvetica" w:hAnsi="Helvetica" w:cs="Helvetica"/>
          <w:shd w:val="clear" w:color="auto" w:fill="FFFFFF"/>
        </w:rPr>
        <w:t xml:space="preserve"> or person</w:t>
      </w:r>
      <w:r w:rsidRPr="00A233E2">
        <w:rPr>
          <w:rFonts w:ascii="Helvetica" w:hAnsi="Helvetica" w:cs="Helvetica"/>
          <w:shd w:val="clear" w:color="auto" w:fill="FFFFFF"/>
        </w:rPr>
        <w:t xml:space="preserve"> you want to expose your work to </w:t>
      </w:r>
      <w:proofErr w:type="spellStart"/>
      <w:r w:rsidRPr="00A233E2">
        <w:rPr>
          <w:rFonts w:ascii="Helvetica" w:hAnsi="Helvetica" w:cs="Helvetica"/>
          <w:shd w:val="clear" w:color="auto" w:fill="FFFFFF"/>
        </w:rPr>
        <w:t>eg</w:t>
      </w:r>
      <w:proofErr w:type="spellEnd"/>
      <w:r w:rsidRPr="00A233E2">
        <w:rPr>
          <w:rFonts w:ascii="Helvetica" w:hAnsi="Helvetica" w:cs="Helvetica"/>
          <w:shd w:val="clear" w:color="auto" w:fill="FFFFFF"/>
        </w:rPr>
        <w:t xml:space="preserve"> March of Dimes </w:t>
      </w:r>
      <w:proofErr w:type="gramStart"/>
      <w:r w:rsidRPr="00A233E2">
        <w:rPr>
          <w:rFonts w:ascii="Helvetica" w:hAnsi="Helvetica" w:cs="Helvetica"/>
          <w:shd w:val="clear" w:color="auto" w:fill="FFFFFF"/>
        </w:rPr>
        <w:t>( @</w:t>
      </w:r>
      <w:proofErr w:type="gramEnd"/>
      <w:r w:rsidRPr="00A233E2">
        <w:rPr>
          <w:rFonts w:ascii="Helvetica" w:hAnsi="Helvetica" w:cs="Helvetica"/>
          <w:shd w:val="clear" w:color="auto" w:fill="FFFFFF"/>
        </w:rPr>
        <w:t>MarchofDimes)</w:t>
      </w:r>
      <w:r w:rsidR="00D77CBF" w:rsidRPr="00A233E2">
        <w:rPr>
          <w:rFonts w:ascii="Helvetica" w:hAnsi="Helvetica" w:cs="Helvetica"/>
          <w:shd w:val="clear" w:color="auto" w:fill="FFFFFF"/>
        </w:rPr>
        <w:t xml:space="preserve"> so they can see it on their feed.</w:t>
      </w:r>
    </w:p>
    <w:p w14:paraId="33AC1230" w14:textId="77777777" w:rsidR="001D1BB3" w:rsidRPr="00A233E2" w:rsidRDefault="001D1BB3" w:rsidP="001D1BB3">
      <w:pPr>
        <w:pStyle w:val="ListParagraph"/>
        <w:numPr>
          <w:ilvl w:val="0"/>
          <w:numId w:val="2"/>
        </w:numPr>
        <w:shd w:val="clear" w:color="auto" w:fill="FFFFFF"/>
        <w:spacing w:after="225" w:line="240" w:lineRule="auto"/>
        <w:rPr>
          <w:rFonts w:ascii="Helvetica" w:eastAsia="Times New Roman" w:hAnsi="Helvetica" w:cs="Helvetica"/>
        </w:rPr>
      </w:pPr>
      <w:proofErr w:type="gramStart"/>
      <w:r w:rsidRPr="00A233E2">
        <w:rPr>
          <w:rFonts w:ascii="Helvetica" w:eastAsia="Times New Roman" w:hAnsi="Helvetica" w:cs="Helvetica"/>
          <w:b/>
          <w:bCs/>
        </w:rPr>
        <w:t xml:space="preserve">Tip </w:t>
      </w:r>
      <w:r w:rsidR="00A233E2">
        <w:rPr>
          <w:rFonts w:ascii="Helvetica" w:eastAsia="Times New Roman" w:hAnsi="Helvetica" w:cs="Helvetica"/>
          <w:b/>
          <w:bCs/>
        </w:rPr>
        <w:t>:</w:t>
      </w:r>
      <w:r w:rsidRPr="00A233E2">
        <w:rPr>
          <w:rFonts w:ascii="Helvetica" w:eastAsia="Times New Roman" w:hAnsi="Helvetica" w:cs="Helvetica"/>
        </w:rPr>
        <w:t>Follow</w:t>
      </w:r>
      <w:proofErr w:type="gramEnd"/>
      <w:r w:rsidRPr="00A233E2">
        <w:rPr>
          <w:rFonts w:ascii="Helvetica" w:eastAsia="Times New Roman" w:hAnsi="Helvetica" w:cs="Helvetica"/>
        </w:rPr>
        <w:t xml:space="preserve"> lots of people, especially those with similar interests as you. </w:t>
      </w:r>
      <w:r w:rsidR="00A233E2" w:rsidRPr="00A233E2">
        <w:rPr>
          <w:rFonts w:ascii="Helvetica" w:eastAsia="Times New Roman" w:hAnsi="Helvetica" w:cs="Helvetica"/>
        </w:rPr>
        <w:t>pick one person on Twitter, maybe someone you know in person or a scientist whose work you admire. Raid their following list for people to add to yours.</w:t>
      </w:r>
      <w:r w:rsidR="00A233E2">
        <w:rPr>
          <w:rFonts w:ascii="Helvetica" w:eastAsia="Times New Roman" w:hAnsi="Helvetica" w:cs="Helvetica"/>
        </w:rPr>
        <w:t xml:space="preserve"> </w:t>
      </w:r>
      <w:r w:rsidRPr="00A233E2">
        <w:rPr>
          <w:rFonts w:ascii="Helvetica" w:eastAsia="Times New Roman" w:hAnsi="Helvetica" w:cs="Helvetica"/>
        </w:rPr>
        <w:t>Organize these people in Twitter lists</w:t>
      </w:r>
      <w:r w:rsidR="00A233E2">
        <w:rPr>
          <w:rStyle w:val="FootnoteReference"/>
          <w:rFonts w:ascii="Helvetica" w:eastAsia="Times New Roman" w:hAnsi="Helvetica" w:cs="Helvetica"/>
          <w:u w:val="single"/>
        </w:rPr>
        <w:footnoteReference w:id="10"/>
      </w:r>
      <w:r w:rsidRPr="00A233E2">
        <w:rPr>
          <w:rFonts w:ascii="Helvetica" w:eastAsia="Times New Roman" w:hAnsi="Helvetica" w:cs="Helvetica"/>
        </w:rPr>
        <w:t xml:space="preserve"> so that the number of people you follow </w:t>
      </w:r>
      <w:proofErr w:type="gramStart"/>
      <w:r w:rsidRPr="00A233E2">
        <w:rPr>
          <w:rFonts w:ascii="Helvetica" w:eastAsia="Times New Roman" w:hAnsi="Helvetica" w:cs="Helvetica"/>
        </w:rPr>
        <w:t>isn’t</w:t>
      </w:r>
      <w:proofErr w:type="gramEnd"/>
      <w:r w:rsidRPr="00A233E2">
        <w:rPr>
          <w:rFonts w:ascii="Helvetica" w:eastAsia="Times New Roman" w:hAnsi="Helvetica" w:cs="Helvetica"/>
        </w:rPr>
        <w:t xml:space="preserve"> overwhelming. Also, find hashtags relevant to your field and monitor them regularly to stay up to date.</w:t>
      </w:r>
    </w:p>
    <w:p w14:paraId="6B42993F" w14:textId="65FA92AF" w:rsidR="0097477E" w:rsidRPr="00D93A61" w:rsidRDefault="001D1BB3" w:rsidP="00D93A61">
      <w:pPr>
        <w:shd w:val="clear" w:color="auto" w:fill="FFFFFF"/>
        <w:spacing w:after="225" w:line="240" w:lineRule="auto"/>
      </w:pPr>
      <w:r w:rsidRPr="00A233E2">
        <w:rPr>
          <w:rFonts w:ascii="Helvetica" w:eastAsia="Times New Roman" w:hAnsi="Helvetica" w:cs="Helvetica"/>
          <w:bCs/>
        </w:rPr>
        <w:t xml:space="preserve">Wired has a useful tool on how to create and maintain a twitter account and the important role </w:t>
      </w:r>
      <w:r w:rsidR="00BC768C">
        <w:rPr>
          <w:rFonts w:ascii="Helvetica" w:eastAsia="Times New Roman" w:hAnsi="Helvetica" w:cs="Helvetica"/>
          <w:bCs/>
        </w:rPr>
        <w:t>hashtags</w:t>
      </w:r>
      <w:r w:rsidR="00BC768C" w:rsidRPr="00A233E2">
        <w:rPr>
          <w:rFonts w:ascii="Helvetica" w:eastAsia="Times New Roman" w:hAnsi="Helvetica" w:cs="Helvetica"/>
          <w:bCs/>
        </w:rPr>
        <w:t xml:space="preserve"> </w:t>
      </w:r>
      <w:r w:rsidRPr="00A233E2">
        <w:rPr>
          <w:rFonts w:ascii="Helvetica" w:eastAsia="Times New Roman" w:hAnsi="Helvetica" w:cs="Helvetica"/>
          <w:bCs/>
        </w:rPr>
        <w:t>play here</w:t>
      </w:r>
      <w:r w:rsidRPr="00A233E2">
        <w:rPr>
          <w:rFonts w:ascii="Helvetica" w:eastAsia="Times New Roman" w:hAnsi="Helvetica" w:cs="Helvetica"/>
        </w:rPr>
        <w:t xml:space="preserve"> </w:t>
      </w:r>
      <w:hyperlink r:id="rId10" w:history="1">
        <w:r w:rsidRPr="00A233E2">
          <w:rPr>
            <w:u w:val="single"/>
          </w:rPr>
          <w:t>https://www.wired.com/story/how-to-setup-twitter-search-hashtag-and-login-help/</w:t>
        </w:r>
      </w:hyperlink>
    </w:p>
    <w:sectPr w:rsidR="0097477E" w:rsidRPr="00D93A61" w:rsidSect="00F63889">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3D28" w14:textId="77777777" w:rsidR="007E040E" w:rsidRDefault="007E040E" w:rsidP="001659F6">
      <w:pPr>
        <w:spacing w:after="0" w:line="240" w:lineRule="auto"/>
      </w:pPr>
      <w:r>
        <w:separator/>
      </w:r>
    </w:p>
  </w:endnote>
  <w:endnote w:type="continuationSeparator" w:id="0">
    <w:p w14:paraId="77E14AF0" w14:textId="77777777" w:rsidR="007E040E" w:rsidRDefault="007E040E" w:rsidP="0016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AA8E" w14:textId="77777777" w:rsidR="007E040E" w:rsidRDefault="007E040E" w:rsidP="001659F6">
      <w:pPr>
        <w:spacing w:after="0" w:line="240" w:lineRule="auto"/>
      </w:pPr>
      <w:r>
        <w:separator/>
      </w:r>
    </w:p>
  </w:footnote>
  <w:footnote w:type="continuationSeparator" w:id="0">
    <w:p w14:paraId="07D5EBED" w14:textId="77777777" w:rsidR="007E040E" w:rsidRDefault="007E040E" w:rsidP="001659F6">
      <w:pPr>
        <w:spacing w:after="0" w:line="240" w:lineRule="auto"/>
      </w:pPr>
      <w:r>
        <w:continuationSeparator/>
      </w:r>
    </w:p>
  </w:footnote>
  <w:footnote w:id="1">
    <w:p w14:paraId="459D0202" w14:textId="77777777" w:rsidR="001659F6" w:rsidRDefault="001659F6">
      <w:pPr>
        <w:pStyle w:val="FootnoteText"/>
      </w:pPr>
      <w:r>
        <w:rPr>
          <w:rStyle w:val="FootnoteReference"/>
        </w:rPr>
        <w:footnoteRef/>
      </w:r>
      <w:r>
        <w:t xml:space="preserve"> </w:t>
      </w:r>
      <w:r w:rsidRPr="001659F6">
        <w:t>https://www.pewresearch.org/science/2018/03/21/user-engagement-with-posts-on-science-related-facebook-pages-is-more-common-for-visual-posts-calls-to-action/</w:t>
      </w:r>
    </w:p>
  </w:footnote>
  <w:footnote w:id="2">
    <w:p w14:paraId="3362EB0E" w14:textId="77777777" w:rsidR="001659F6" w:rsidRDefault="001659F6">
      <w:pPr>
        <w:pStyle w:val="FootnoteText"/>
      </w:pPr>
      <w:r>
        <w:rPr>
          <w:rStyle w:val="FootnoteReference"/>
        </w:rPr>
        <w:footnoteRef/>
      </w:r>
      <w:r>
        <w:t xml:space="preserve"> </w:t>
      </w:r>
      <w:hyperlink r:id="rId1" w:history="1">
        <w:r w:rsidRPr="001659F6">
          <w:rPr>
            <w:color w:val="0000FF"/>
            <w:sz w:val="22"/>
            <w:szCs w:val="22"/>
            <w:u w:val="single"/>
          </w:rPr>
          <w:t>http://graham.umich.edu/media/files/PrelimSurveyResults-PublicEngagement.pdf</w:t>
        </w:r>
      </w:hyperlink>
    </w:p>
  </w:footnote>
  <w:footnote w:id="3">
    <w:p w14:paraId="74E05A3D" w14:textId="77777777" w:rsidR="00FA1719" w:rsidRDefault="00FA1719">
      <w:pPr>
        <w:pStyle w:val="FootnoteText"/>
      </w:pPr>
      <w:r>
        <w:rPr>
          <w:rStyle w:val="FootnoteReference"/>
        </w:rPr>
        <w:footnoteRef/>
      </w:r>
      <w:r>
        <w:t xml:space="preserve"> </w:t>
      </w:r>
      <w:r w:rsidRPr="00FA1719">
        <w:rPr>
          <w:color w:val="0000FF"/>
          <w:sz w:val="22"/>
          <w:szCs w:val="22"/>
          <w:u w:val="single"/>
        </w:rPr>
        <w:t>https://w</w:t>
      </w:r>
      <w:r>
        <w:rPr>
          <w:color w:val="0000FF"/>
          <w:sz w:val="22"/>
          <w:szCs w:val="22"/>
          <w:u w:val="single"/>
        </w:rPr>
        <w:t>ww.linkedin.com</w:t>
      </w:r>
    </w:p>
  </w:footnote>
  <w:footnote w:id="4">
    <w:p w14:paraId="5DF2D46A" w14:textId="77777777" w:rsidR="00FA1719" w:rsidRDefault="00FA1719">
      <w:pPr>
        <w:pStyle w:val="FootnoteText"/>
      </w:pPr>
      <w:r>
        <w:rPr>
          <w:rStyle w:val="FootnoteReference"/>
        </w:rPr>
        <w:footnoteRef/>
      </w:r>
      <w:r>
        <w:rPr>
          <w:color w:val="0000FF"/>
          <w:sz w:val="22"/>
          <w:szCs w:val="22"/>
          <w:u w:val="single"/>
        </w:rPr>
        <w:t>https://twitter.com</w:t>
      </w:r>
    </w:p>
  </w:footnote>
  <w:footnote w:id="5">
    <w:p w14:paraId="47CBC2E5" w14:textId="77777777" w:rsidR="001D1BB3" w:rsidRDefault="001D1BB3">
      <w:pPr>
        <w:pStyle w:val="FootnoteText"/>
      </w:pPr>
      <w:r>
        <w:rPr>
          <w:rStyle w:val="FootnoteReference"/>
        </w:rPr>
        <w:footnoteRef/>
      </w:r>
      <w:r>
        <w:t xml:space="preserve"> </w:t>
      </w:r>
      <w:r w:rsidRPr="001D1BB3">
        <w:t>https://www.nature.com/news/online-collaboration-scientists-and-the-social-network-1.15711#/</w:t>
      </w:r>
    </w:p>
  </w:footnote>
  <w:footnote w:id="6">
    <w:p w14:paraId="6F00A39B" w14:textId="77777777" w:rsidR="00CB3FA3" w:rsidRDefault="00CB3FA3">
      <w:pPr>
        <w:pStyle w:val="FootnoteText"/>
      </w:pPr>
      <w:r>
        <w:rPr>
          <w:rStyle w:val="FootnoteReference"/>
        </w:rPr>
        <w:footnoteRef/>
      </w:r>
      <w:r>
        <w:t xml:space="preserve"> </w:t>
      </w:r>
      <w:hyperlink r:id="rId2" w:history="1">
        <w:r w:rsidRPr="00CB3FA3">
          <w:rPr>
            <w:color w:val="0000FF"/>
            <w:sz w:val="22"/>
            <w:szCs w:val="22"/>
            <w:u w:val="single"/>
          </w:rPr>
          <w:t>https://www.academia.edu/</w:t>
        </w:r>
      </w:hyperlink>
    </w:p>
  </w:footnote>
  <w:footnote w:id="7">
    <w:p w14:paraId="0691580A" w14:textId="77777777" w:rsidR="00CB3FA3" w:rsidRDefault="00CB3FA3">
      <w:pPr>
        <w:pStyle w:val="FootnoteText"/>
      </w:pPr>
      <w:r>
        <w:rPr>
          <w:rStyle w:val="FootnoteReference"/>
        </w:rPr>
        <w:footnoteRef/>
      </w:r>
      <w:r>
        <w:t xml:space="preserve"> </w:t>
      </w:r>
      <w:hyperlink r:id="rId3" w:history="1">
        <w:r w:rsidRPr="00CB3FA3">
          <w:rPr>
            <w:color w:val="0000FF"/>
            <w:sz w:val="22"/>
            <w:szCs w:val="22"/>
            <w:u w:val="single"/>
          </w:rPr>
          <w:t>https://www.researchgate.net/</w:t>
        </w:r>
      </w:hyperlink>
    </w:p>
  </w:footnote>
  <w:footnote w:id="8">
    <w:p w14:paraId="10EB2C50" w14:textId="77777777" w:rsidR="00CB3FA3" w:rsidRDefault="00CB3FA3">
      <w:pPr>
        <w:pStyle w:val="FootnoteText"/>
      </w:pPr>
      <w:r>
        <w:rPr>
          <w:rStyle w:val="FootnoteReference"/>
        </w:rPr>
        <w:footnoteRef/>
      </w:r>
      <w:r>
        <w:t xml:space="preserve"> </w:t>
      </w:r>
      <w:hyperlink r:id="rId4" w:history="1">
        <w:r w:rsidRPr="00CB3FA3">
          <w:rPr>
            <w:color w:val="0000FF"/>
            <w:sz w:val="22"/>
            <w:szCs w:val="22"/>
            <w:u w:val="single"/>
          </w:rPr>
          <w:t>https://www.mendeley.com/?interaction_required=true</w:t>
        </w:r>
      </w:hyperlink>
    </w:p>
  </w:footnote>
  <w:footnote w:id="9">
    <w:p w14:paraId="290FA0C7" w14:textId="77777777" w:rsidR="003E578C" w:rsidRDefault="003E578C">
      <w:pPr>
        <w:pStyle w:val="FootnoteText"/>
      </w:pPr>
      <w:r>
        <w:rPr>
          <w:rStyle w:val="FootnoteReference"/>
        </w:rPr>
        <w:footnoteRef/>
      </w:r>
      <w:r>
        <w:rPr>
          <w:color w:val="0000FF"/>
          <w:sz w:val="22"/>
          <w:szCs w:val="22"/>
          <w:u w:val="single"/>
        </w:rPr>
        <w:t>https://medium.com</w:t>
      </w:r>
    </w:p>
  </w:footnote>
  <w:footnote w:id="10">
    <w:p w14:paraId="5797B01C" w14:textId="77777777" w:rsidR="00A233E2" w:rsidRDefault="00A233E2">
      <w:pPr>
        <w:pStyle w:val="FootnoteText"/>
      </w:pPr>
      <w:r>
        <w:rPr>
          <w:rStyle w:val="FootnoteReference"/>
        </w:rPr>
        <w:footnoteRef/>
      </w:r>
      <w:r>
        <w:t xml:space="preserve"> </w:t>
      </w:r>
      <w:hyperlink r:id="rId5" w:history="1">
        <w:r w:rsidRPr="00A233E2">
          <w:rPr>
            <w:color w:val="0000FF"/>
            <w:sz w:val="22"/>
            <w:szCs w:val="22"/>
            <w:u w:val="single"/>
          </w:rPr>
          <w:t>https://help.twitter.com/en/using-twitter/twitter-lists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544D"/>
    <w:multiLevelType w:val="hybridMultilevel"/>
    <w:tmpl w:val="C880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A1EF5"/>
    <w:multiLevelType w:val="hybridMultilevel"/>
    <w:tmpl w:val="9AAA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C0D77"/>
    <w:multiLevelType w:val="multilevel"/>
    <w:tmpl w:val="A59825F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15:restartNumberingAfterBreak="0">
    <w:nsid w:val="5F494AA0"/>
    <w:multiLevelType w:val="hybridMultilevel"/>
    <w:tmpl w:val="ED822D54"/>
    <w:lvl w:ilvl="0" w:tplc="94ACFC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E17EC"/>
    <w:multiLevelType w:val="hybridMultilevel"/>
    <w:tmpl w:val="4F4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E13F3"/>
    <w:multiLevelType w:val="multilevel"/>
    <w:tmpl w:val="04EC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bcwNjIyMzI0MDNV0lEKTi0uzszPAykwqgUAuglmgCwAAAA="/>
  </w:docVars>
  <w:rsids>
    <w:rsidRoot w:val="00C20032"/>
    <w:rsid w:val="000454D2"/>
    <w:rsid w:val="00064E1F"/>
    <w:rsid w:val="00092F69"/>
    <w:rsid w:val="00154A60"/>
    <w:rsid w:val="001659F6"/>
    <w:rsid w:val="001665E3"/>
    <w:rsid w:val="001D131E"/>
    <w:rsid w:val="001D1BB3"/>
    <w:rsid w:val="002215DD"/>
    <w:rsid w:val="00264940"/>
    <w:rsid w:val="0028647A"/>
    <w:rsid w:val="0038426D"/>
    <w:rsid w:val="003E1D5E"/>
    <w:rsid w:val="003E578C"/>
    <w:rsid w:val="003F00AB"/>
    <w:rsid w:val="00403356"/>
    <w:rsid w:val="004E57AA"/>
    <w:rsid w:val="004E636B"/>
    <w:rsid w:val="005A0A7F"/>
    <w:rsid w:val="00627666"/>
    <w:rsid w:val="006452A8"/>
    <w:rsid w:val="00664A52"/>
    <w:rsid w:val="0067015C"/>
    <w:rsid w:val="006B401B"/>
    <w:rsid w:val="007E040E"/>
    <w:rsid w:val="00820F10"/>
    <w:rsid w:val="0083280B"/>
    <w:rsid w:val="00913E63"/>
    <w:rsid w:val="0097477E"/>
    <w:rsid w:val="009D6A6C"/>
    <w:rsid w:val="00A233E2"/>
    <w:rsid w:val="00A65BF8"/>
    <w:rsid w:val="00A86CC0"/>
    <w:rsid w:val="00AD2F62"/>
    <w:rsid w:val="00B444C5"/>
    <w:rsid w:val="00BB3A62"/>
    <w:rsid w:val="00BC768C"/>
    <w:rsid w:val="00C20032"/>
    <w:rsid w:val="00C77A6C"/>
    <w:rsid w:val="00CB3FA3"/>
    <w:rsid w:val="00CF6362"/>
    <w:rsid w:val="00D77CBF"/>
    <w:rsid w:val="00D93A61"/>
    <w:rsid w:val="00DA3818"/>
    <w:rsid w:val="00DA3B63"/>
    <w:rsid w:val="00DE69FB"/>
    <w:rsid w:val="00E25F92"/>
    <w:rsid w:val="00E57C2A"/>
    <w:rsid w:val="00E62861"/>
    <w:rsid w:val="00E85343"/>
    <w:rsid w:val="00EA51B0"/>
    <w:rsid w:val="00F63889"/>
    <w:rsid w:val="00FA1719"/>
    <w:rsid w:val="00FD3FA1"/>
    <w:rsid w:val="00FF167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9C82"/>
  <w15:chartTrackingRefBased/>
  <w15:docId w15:val="{2A63252E-5E0C-4E18-9F26-6E2DD52A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2"/>
    <w:pPr>
      <w:ind w:left="720"/>
      <w:contextualSpacing/>
    </w:pPr>
  </w:style>
  <w:style w:type="paragraph" w:styleId="NormalWeb">
    <w:name w:val="Normal (Web)"/>
    <w:basedOn w:val="Normal"/>
    <w:uiPriority w:val="99"/>
    <w:unhideWhenUsed/>
    <w:rsid w:val="00264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940"/>
    <w:rPr>
      <w:color w:val="0000FF"/>
      <w:u w:val="single"/>
    </w:rPr>
  </w:style>
  <w:style w:type="paragraph" w:styleId="EndnoteText">
    <w:name w:val="endnote text"/>
    <w:basedOn w:val="Normal"/>
    <w:link w:val="EndnoteTextChar"/>
    <w:uiPriority w:val="99"/>
    <w:semiHidden/>
    <w:unhideWhenUsed/>
    <w:rsid w:val="001659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59F6"/>
    <w:rPr>
      <w:sz w:val="20"/>
      <w:szCs w:val="20"/>
    </w:rPr>
  </w:style>
  <w:style w:type="character" w:styleId="EndnoteReference">
    <w:name w:val="endnote reference"/>
    <w:basedOn w:val="DefaultParagraphFont"/>
    <w:uiPriority w:val="99"/>
    <w:semiHidden/>
    <w:unhideWhenUsed/>
    <w:rsid w:val="001659F6"/>
    <w:rPr>
      <w:vertAlign w:val="superscript"/>
    </w:rPr>
  </w:style>
  <w:style w:type="paragraph" w:styleId="FootnoteText">
    <w:name w:val="footnote text"/>
    <w:basedOn w:val="Normal"/>
    <w:link w:val="FootnoteTextChar"/>
    <w:uiPriority w:val="99"/>
    <w:semiHidden/>
    <w:unhideWhenUsed/>
    <w:rsid w:val="00165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9F6"/>
    <w:rPr>
      <w:sz w:val="20"/>
      <w:szCs w:val="20"/>
    </w:rPr>
  </w:style>
  <w:style w:type="character" w:styleId="FootnoteReference">
    <w:name w:val="footnote reference"/>
    <w:basedOn w:val="DefaultParagraphFont"/>
    <w:uiPriority w:val="99"/>
    <w:semiHidden/>
    <w:unhideWhenUsed/>
    <w:rsid w:val="001659F6"/>
    <w:rPr>
      <w:vertAlign w:val="superscript"/>
    </w:rPr>
  </w:style>
  <w:style w:type="paragraph" w:styleId="BalloonText">
    <w:name w:val="Balloon Text"/>
    <w:basedOn w:val="Normal"/>
    <w:link w:val="BalloonTextChar"/>
    <w:uiPriority w:val="99"/>
    <w:semiHidden/>
    <w:unhideWhenUsed/>
    <w:rsid w:val="003F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AB"/>
    <w:rPr>
      <w:rFonts w:ascii="Segoe UI" w:hAnsi="Segoe UI" w:cs="Segoe UI"/>
      <w:sz w:val="18"/>
      <w:szCs w:val="18"/>
    </w:rPr>
  </w:style>
  <w:style w:type="character" w:styleId="CommentReference">
    <w:name w:val="annotation reference"/>
    <w:basedOn w:val="DefaultParagraphFont"/>
    <w:uiPriority w:val="99"/>
    <w:semiHidden/>
    <w:unhideWhenUsed/>
    <w:rsid w:val="004E636B"/>
    <w:rPr>
      <w:sz w:val="16"/>
      <w:szCs w:val="16"/>
    </w:rPr>
  </w:style>
  <w:style w:type="paragraph" w:styleId="CommentText">
    <w:name w:val="annotation text"/>
    <w:basedOn w:val="Normal"/>
    <w:link w:val="CommentTextChar"/>
    <w:uiPriority w:val="99"/>
    <w:semiHidden/>
    <w:unhideWhenUsed/>
    <w:rsid w:val="004E636B"/>
    <w:pPr>
      <w:spacing w:line="240" w:lineRule="auto"/>
    </w:pPr>
    <w:rPr>
      <w:sz w:val="20"/>
      <w:szCs w:val="20"/>
    </w:rPr>
  </w:style>
  <w:style w:type="character" w:customStyle="1" w:styleId="CommentTextChar">
    <w:name w:val="Comment Text Char"/>
    <w:basedOn w:val="DefaultParagraphFont"/>
    <w:link w:val="CommentText"/>
    <w:uiPriority w:val="99"/>
    <w:semiHidden/>
    <w:rsid w:val="004E636B"/>
    <w:rPr>
      <w:sz w:val="20"/>
      <w:szCs w:val="20"/>
    </w:rPr>
  </w:style>
  <w:style w:type="paragraph" w:styleId="CommentSubject">
    <w:name w:val="annotation subject"/>
    <w:basedOn w:val="CommentText"/>
    <w:next w:val="CommentText"/>
    <w:link w:val="CommentSubjectChar"/>
    <w:uiPriority w:val="99"/>
    <w:semiHidden/>
    <w:unhideWhenUsed/>
    <w:rsid w:val="004E636B"/>
    <w:rPr>
      <w:b/>
      <w:bCs/>
    </w:rPr>
  </w:style>
  <w:style w:type="character" w:customStyle="1" w:styleId="CommentSubjectChar">
    <w:name w:val="Comment Subject Char"/>
    <w:basedOn w:val="CommentTextChar"/>
    <w:link w:val="CommentSubject"/>
    <w:uiPriority w:val="99"/>
    <w:semiHidden/>
    <w:rsid w:val="004E6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977203">
      <w:bodyDiv w:val="1"/>
      <w:marLeft w:val="0"/>
      <w:marRight w:val="0"/>
      <w:marTop w:val="0"/>
      <w:marBottom w:val="0"/>
      <w:divBdr>
        <w:top w:val="none" w:sz="0" w:space="0" w:color="auto"/>
        <w:left w:val="none" w:sz="0" w:space="0" w:color="auto"/>
        <w:bottom w:val="none" w:sz="0" w:space="0" w:color="auto"/>
        <w:right w:val="none" w:sz="0" w:space="0" w:color="auto"/>
      </w:divBdr>
      <w:divsChild>
        <w:div w:id="1844003366">
          <w:marLeft w:val="0"/>
          <w:marRight w:val="0"/>
          <w:marTop w:val="0"/>
          <w:marBottom w:val="600"/>
          <w:divBdr>
            <w:top w:val="none" w:sz="0" w:space="0" w:color="auto"/>
            <w:left w:val="none" w:sz="0" w:space="0" w:color="auto"/>
            <w:bottom w:val="none" w:sz="0" w:space="0" w:color="auto"/>
            <w:right w:val="none" w:sz="0" w:space="0" w:color="auto"/>
          </w:divBdr>
        </w:div>
        <w:div w:id="930814383">
          <w:marLeft w:val="0"/>
          <w:marRight w:val="0"/>
          <w:marTop w:val="0"/>
          <w:marBottom w:val="600"/>
          <w:divBdr>
            <w:top w:val="none" w:sz="0" w:space="0" w:color="auto"/>
            <w:left w:val="none" w:sz="0" w:space="0" w:color="auto"/>
            <w:bottom w:val="none" w:sz="0" w:space="0" w:color="auto"/>
            <w:right w:val="none" w:sz="0" w:space="0" w:color="auto"/>
          </w:divBdr>
        </w:div>
        <w:div w:id="1571227651">
          <w:marLeft w:val="0"/>
          <w:marRight w:val="0"/>
          <w:marTop w:val="0"/>
          <w:marBottom w:val="600"/>
          <w:divBdr>
            <w:top w:val="none" w:sz="0" w:space="0" w:color="auto"/>
            <w:left w:val="none" w:sz="0" w:space="0" w:color="auto"/>
            <w:bottom w:val="none" w:sz="0" w:space="0" w:color="auto"/>
            <w:right w:val="none" w:sz="0" w:space="0" w:color="auto"/>
          </w:divBdr>
        </w:div>
        <w:div w:id="1802192213">
          <w:marLeft w:val="0"/>
          <w:marRight w:val="0"/>
          <w:marTop w:val="0"/>
          <w:marBottom w:val="600"/>
          <w:divBdr>
            <w:top w:val="none" w:sz="0" w:space="0" w:color="auto"/>
            <w:left w:val="none" w:sz="0" w:space="0" w:color="auto"/>
            <w:bottom w:val="none" w:sz="0" w:space="0" w:color="auto"/>
            <w:right w:val="none" w:sz="0" w:space="0" w:color="auto"/>
          </w:divBdr>
        </w:div>
        <w:div w:id="2070615665">
          <w:marLeft w:val="0"/>
          <w:marRight w:val="0"/>
          <w:marTop w:val="0"/>
          <w:marBottom w:val="600"/>
          <w:divBdr>
            <w:top w:val="none" w:sz="0" w:space="0" w:color="auto"/>
            <w:left w:val="none" w:sz="0" w:space="0" w:color="auto"/>
            <w:bottom w:val="none" w:sz="0" w:space="0" w:color="auto"/>
            <w:right w:val="none" w:sz="0" w:space="0" w:color="auto"/>
          </w:divBdr>
        </w:div>
        <w:div w:id="96802951">
          <w:marLeft w:val="0"/>
          <w:marRight w:val="0"/>
          <w:marTop w:val="0"/>
          <w:marBottom w:val="600"/>
          <w:divBdr>
            <w:top w:val="none" w:sz="0" w:space="0" w:color="auto"/>
            <w:left w:val="none" w:sz="0" w:space="0" w:color="auto"/>
            <w:bottom w:val="none" w:sz="0" w:space="0" w:color="auto"/>
            <w:right w:val="none" w:sz="0" w:space="0" w:color="auto"/>
          </w:divBdr>
        </w:div>
        <w:div w:id="1921451680">
          <w:marLeft w:val="0"/>
          <w:marRight w:val="0"/>
          <w:marTop w:val="0"/>
          <w:marBottom w:val="600"/>
          <w:divBdr>
            <w:top w:val="none" w:sz="0" w:space="0" w:color="auto"/>
            <w:left w:val="none" w:sz="0" w:space="0" w:color="auto"/>
            <w:bottom w:val="none" w:sz="0" w:space="0" w:color="auto"/>
            <w:right w:val="none" w:sz="0" w:space="0" w:color="auto"/>
          </w:divBdr>
        </w:div>
        <w:div w:id="830027912">
          <w:marLeft w:val="0"/>
          <w:marRight w:val="0"/>
          <w:marTop w:val="0"/>
          <w:marBottom w:val="600"/>
          <w:divBdr>
            <w:top w:val="none" w:sz="0" w:space="0" w:color="auto"/>
            <w:left w:val="none" w:sz="0" w:space="0" w:color="auto"/>
            <w:bottom w:val="none" w:sz="0" w:space="0" w:color="auto"/>
            <w:right w:val="none" w:sz="0" w:space="0" w:color="auto"/>
          </w:divBdr>
        </w:div>
        <w:div w:id="1565287395">
          <w:marLeft w:val="0"/>
          <w:marRight w:val="0"/>
          <w:marTop w:val="0"/>
          <w:marBottom w:val="600"/>
          <w:divBdr>
            <w:top w:val="none" w:sz="0" w:space="0" w:color="auto"/>
            <w:left w:val="none" w:sz="0" w:space="0" w:color="auto"/>
            <w:bottom w:val="none" w:sz="0" w:space="0" w:color="auto"/>
            <w:right w:val="none" w:sz="0" w:space="0" w:color="auto"/>
          </w:divBdr>
        </w:div>
      </w:divsChild>
    </w:div>
    <w:div w:id="808211524">
      <w:bodyDiv w:val="1"/>
      <w:marLeft w:val="0"/>
      <w:marRight w:val="0"/>
      <w:marTop w:val="0"/>
      <w:marBottom w:val="0"/>
      <w:divBdr>
        <w:top w:val="none" w:sz="0" w:space="0" w:color="auto"/>
        <w:left w:val="none" w:sz="0" w:space="0" w:color="auto"/>
        <w:bottom w:val="none" w:sz="0" w:space="0" w:color="auto"/>
        <w:right w:val="none" w:sz="0" w:space="0" w:color="auto"/>
      </w:divBdr>
    </w:div>
    <w:div w:id="1079520115">
      <w:bodyDiv w:val="1"/>
      <w:marLeft w:val="0"/>
      <w:marRight w:val="0"/>
      <w:marTop w:val="0"/>
      <w:marBottom w:val="0"/>
      <w:divBdr>
        <w:top w:val="none" w:sz="0" w:space="0" w:color="auto"/>
        <w:left w:val="none" w:sz="0" w:space="0" w:color="auto"/>
        <w:bottom w:val="none" w:sz="0" w:space="0" w:color="auto"/>
        <w:right w:val="none" w:sz="0" w:space="0" w:color="auto"/>
      </w:divBdr>
    </w:div>
    <w:div w:id="1294557791">
      <w:bodyDiv w:val="1"/>
      <w:marLeft w:val="0"/>
      <w:marRight w:val="0"/>
      <w:marTop w:val="0"/>
      <w:marBottom w:val="0"/>
      <w:divBdr>
        <w:top w:val="none" w:sz="0" w:space="0" w:color="auto"/>
        <w:left w:val="none" w:sz="0" w:space="0" w:color="auto"/>
        <w:bottom w:val="none" w:sz="0" w:space="0" w:color="auto"/>
        <w:right w:val="none" w:sz="0" w:space="0" w:color="auto"/>
      </w:divBdr>
      <w:divsChild>
        <w:div w:id="2081244107">
          <w:marLeft w:val="0"/>
          <w:marRight w:val="0"/>
          <w:marTop w:val="0"/>
          <w:marBottom w:val="328"/>
          <w:divBdr>
            <w:top w:val="none" w:sz="0" w:space="0" w:color="auto"/>
            <w:left w:val="none" w:sz="0" w:space="0" w:color="auto"/>
            <w:bottom w:val="none" w:sz="0" w:space="0" w:color="auto"/>
            <w:right w:val="none" w:sz="0" w:space="0" w:color="auto"/>
          </w:divBdr>
          <w:divsChild>
            <w:div w:id="1212500787">
              <w:marLeft w:val="0"/>
              <w:marRight w:val="0"/>
              <w:marTop w:val="0"/>
              <w:marBottom w:val="0"/>
              <w:divBdr>
                <w:top w:val="none" w:sz="0" w:space="0" w:color="auto"/>
                <w:left w:val="none" w:sz="0" w:space="0" w:color="auto"/>
                <w:bottom w:val="none" w:sz="0" w:space="0" w:color="auto"/>
                <w:right w:val="none" w:sz="0" w:space="0" w:color="auto"/>
              </w:divBdr>
              <w:divsChild>
                <w:div w:id="17681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3205">
      <w:bodyDiv w:val="1"/>
      <w:marLeft w:val="0"/>
      <w:marRight w:val="0"/>
      <w:marTop w:val="0"/>
      <w:marBottom w:val="0"/>
      <w:divBdr>
        <w:top w:val="none" w:sz="0" w:space="0" w:color="auto"/>
        <w:left w:val="none" w:sz="0" w:space="0" w:color="auto"/>
        <w:bottom w:val="none" w:sz="0" w:space="0" w:color="auto"/>
        <w:right w:val="none" w:sz="0" w:space="0" w:color="auto"/>
      </w:divBdr>
      <w:divsChild>
        <w:div w:id="564607443">
          <w:marLeft w:val="0"/>
          <w:marRight w:val="0"/>
          <w:marTop w:val="0"/>
          <w:marBottom w:val="0"/>
          <w:divBdr>
            <w:top w:val="none" w:sz="0" w:space="0" w:color="auto"/>
            <w:left w:val="none" w:sz="0" w:space="0" w:color="auto"/>
            <w:bottom w:val="none" w:sz="0" w:space="0" w:color="auto"/>
            <w:right w:val="none" w:sz="0" w:space="0" w:color="auto"/>
          </w:divBdr>
        </w:div>
        <w:div w:id="146527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DCC6-B406-41E0-94B1-898BCA91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7064</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Makris, Angela</dc:creator>
  <cp:keywords/>
  <dc:description/>
  <cp:lastModifiedBy>Makris, Angela</cp:lastModifiedBy>
  <cp:revision>4</cp:revision>
  <cp:lastPrinted>2020-07-20T14:37:00Z</cp:lastPrinted>
  <dcterms:created xsi:type="dcterms:W3CDTF">2021-04-01T13:37:00Z</dcterms:created>
  <dcterms:modified xsi:type="dcterms:W3CDTF">2021-04-01T13:39:00Z</dcterms:modified>
</cp:coreProperties>
</file>